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D1" w:rsidRDefault="00CD3FD1" w:rsidP="00CF5155">
      <w:pPr>
        <w:ind w:hanging="567"/>
        <w:rPr>
          <w:rFonts w:ascii="Arial" w:hAnsi="Arial" w:cs="Arial"/>
          <w:b/>
          <w:sz w:val="44"/>
          <w:szCs w:val="44"/>
        </w:rPr>
      </w:pPr>
    </w:p>
    <w:p w:rsidR="00811D30" w:rsidRDefault="00CF5155" w:rsidP="001D241F">
      <w:pPr>
        <w:rPr>
          <w:rFonts w:ascii="Arial" w:hAnsi="Arial" w:cs="Arial"/>
          <w:b/>
          <w:sz w:val="44"/>
          <w:szCs w:val="44"/>
        </w:rPr>
      </w:pPr>
      <w:r w:rsidRPr="00CF5155">
        <w:rPr>
          <w:rFonts w:ascii="Arial" w:hAnsi="Arial" w:cs="Arial"/>
          <w:b/>
          <w:sz w:val="44"/>
          <w:szCs w:val="44"/>
        </w:rPr>
        <w:t xml:space="preserve">Blaenau Gwent </w:t>
      </w:r>
      <w:r w:rsidR="00627BF5">
        <w:rPr>
          <w:rFonts w:ascii="Arial" w:hAnsi="Arial" w:cs="Arial"/>
          <w:b/>
          <w:sz w:val="44"/>
          <w:szCs w:val="44"/>
        </w:rPr>
        <w:t xml:space="preserve">Public </w:t>
      </w:r>
      <w:r w:rsidRPr="00CF5155">
        <w:rPr>
          <w:rFonts w:ascii="Arial" w:hAnsi="Arial" w:cs="Arial"/>
          <w:b/>
          <w:sz w:val="44"/>
          <w:szCs w:val="44"/>
        </w:rPr>
        <w:t>Service Board</w:t>
      </w:r>
    </w:p>
    <w:p w:rsidR="00F607D8" w:rsidRPr="00F607D8" w:rsidRDefault="00F607D8" w:rsidP="001D241F">
      <w:pPr>
        <w:rPr>
          <w:rFonts w:ascii="Arial" w:hAnsi="Arial" w:cs="Arial"/>
          <w:b/>
          <w:sz w:val="16"/>
          <w:szCs w:val="16"/>
        </w:rPr>
      </w:pPr>
    </w:p>
    <w:p w:rsidR="00F25CAB" w:rsidRDefault="00F25CAB" w:rsidP="00811D30">
      <w:pPr>
        <w:pStyle w:val="Heading1"/>
        <w:jc w:val="left"/>
        <w:rPr>
          <w:szCs w:val="24"/>
          <w:u w:val="none"/>
        </w:rPr>
      </w:pPr>
    </w:p>
    <w:p w:rsidR="001D241F" w:rsidRDefault="00184942" w:rsidP="00F607D8">
      <w:pPr>
        <w:pStyle w:val="Heading1"/>
        <w:ind w:left="-567" w:firstLine="567"/>
        <w:jc w:val="left"/>
        <w:rPr>
          <w:b w:val="0"/>
          <w:szCs w:val="24"/>
          <w:u w:val="none"/>
        </w:rPr>
      </w:pPr>
      <w:r>
        <w:rPr>
          <w:szCs w:val="24"/>
          <w:u w:val="none"/>
        </w:rPr>
        <w:t xml:space="preserve">Held </w:t>
      </w:r>
      <w:r w:rsidR="00E11823">
        <w:rPr>
          <w:szCs w:val="24"/>
          <w:u w:val="none"/>
        </w:rPr>
        <w:t>at:</w:t>
      </w:r>
      <w:r w:rsidR="005E153C">
        <w:rPr>
          <w:szCs w:val="24"/>
          <w:u w:val="none"/>
        </w:rPr>
        <w:t xml:space="preserve"> </w:t>
      </w:r>
      <w:r w:rsidR="004672DB">
        <w:rPr>
          <w:b w:val="0"/>
          <w:szCs w:val="24"/>
          <w:u w:val="none"/>
        </w:rPr>
        <w:t>Wednesday 13</w:t>
      </w:r>
      <w:r w:rsidR="004672DB" w:rsidRPr="004672DB">
        <w:rPr>
          <w:b w:val="0"/>
          <w:szCs w:val="24"/>
          <w:u w:val="none"/>
          <w:vertAlign w:val="superscript"/>
        </w:rPr>
        <w:t>th</w:t>
      </w:r>
      <w:r w:rsidR="004672DB">
        <w:rPr>
          <w:b w:val="0"/>
          <w:szCs w:val="24"/>
          <w:u w:val="none"/>
        </w:rPr>
        <w:t xml:space="preserve"> July 2016 </w:t>
      </w:r>
    </w:p>
    <w:p w:rsidR="00CB747D" w:rsidRPr="006747D0" w:rsidRDefault="00811D30" w:rsidP="006747D0">
      <w:pPr>
        <w:pStyle w:val="Heading1"/>
        <w:ind w:left="-567" w:firstLine="567"/>
        <w:jc w:val="left"/>
        <w:rPr>
          <w:szCs w:val="24"/>
          <w:u w:val="none"/>
        </w:rPr>
      </w:pPr>
      <w:r w:rsidRPr="008B4635">
        <w:rPr>
          <w:szCs w:val="24"/>
          <w:u w:val="none"/>
        </w:rPr>
        <w:t xml:space="preserve">Venue: </w:t>
      </w:r>
      <w:r w:rsidR="00ED4EAD">
        <w:rPr>
          <w:b w:val="0"/>
          <w:szCs w:val="24"/>
          <w:u w:val="none"/>
        </w:rPr>
        <w:t xml:space="preserve">Executive </w:t>
      </w:r>
      <w:r w:rsidR="00627BF5">
        <w:rPr>
          <w:b w:val="0"/>
          <w:szCs w:val="24"/>
          <w:u w:val="none"/>
        </w:rPr>
        <w:t>Room, Civic</w:t>
      </w:r>
      <w:r w:rsidR="008619FC">
        <w:rPr>
          <w:b w:val="0"/>
          <w:szCs w:val="24"/>
          <w:u w:val="none"/>
        </w:rPr>
        <w:t xml:space="preserve"> Centre</w:t>
      </w:r>
      <w:r w:rsidR="001D241F">
        <w:rPr>
          <w:b w:val="0"/>
          <w:szCs w:val="24"/>
          <w:u w:val="none"/>
        </w:rPr>
        <w:t>, Ebbw Vale, NP23 6XB</w:t>
      </w:r>
    </w:p>
    <w:p w:rsidR="008619FC" w:rsidRDefault="008619FC" w:rsidP="008619FC">
      <w:pPr>
        <w:rPr>
          <w:lang w:eastAsia="en-US"/>
        </w:rPr>
      </w:pPr>
    </w:p>
    <w:p w:rsidR="000C02F2" w:rsidRPr="00DC1876" w:rsidRDefault="000211AD" w:rsidP="00DC1876">
      <w:pPr>
        <w:pStyle w:val="Heading1"/>
        <w:jc w:val="left"/>
        <w:rPr>
          <w:szCs w:val="24"/>
          <w:u w:val="none"/>
        </w:rPr>
      </w:pPr>
      <w:r w:rsidRPr="000211AD">
        <w:rPr>
          <w:b w:val="0"/>
          <w:u w:val="none"/>
        </w:rPr>
        <w:tab/>
      </w:r>
      <w:r w:rsidR="00127398">
        <w:rPr>
          <w:b w:val="0"/>
        </w:rPr>
        <w:t xml:space="preserve">    </w:t>
      </w:r>
    </w:p>
    <w:tbl>
      <w:tblPr>
        <w:tblW w:w="1075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84"/>
        <w:gridCol w:w="10073"/>
      </w:tblGrid>
      <w:tr w:rsidR="00ED1FAB" w:rsidRPr="008B4635" w:rsidTr="00594DF9">
        <w:trPr>
          <w:trHeight w:val="11233"/>
        </w:trPr>
        <w:tc>
          <w:tcPr>
            <w:tcW w:w="684" w:type="dxa"/>
          </w:tcPr>
          <w:p w:rsidR="00ED1FAB" w:rsidRPr="008B4635" w:rsidRDefault="009E523C" w:rsidP="00BA3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0073" w:type="dxa"/>
          </w:tcPr>
          <w:p w:rsidR="009E523C" w:rsidRPr="00B307EC" w:rsidRDefault="001F332C" w:rsidP="009E52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Welcome,</w:t>
            </w:r>
            <w:r w:rsidR="000A2FAC" w:rsidRPr="001D241F">
              <w:rPr>
                <w:rFonts w:ascii="Arial" w:hAnsi="Arial" w:cs="Arial"/>
                <w:b/>
              </w:rPr>
              <w:t xml:space="preserve"> introduction</w:t>
            </w:r>
            <w:r w:rsidR="004672DB">
              <w:rPr>
                <w:rFonts w:ascii="Arial" w:hAnsi="Arial" w:cs="Arial"/>
                <w:b/>
              </w:rPr>
              <w:t>s</w:t>
            </w:r>
            <w:r w:rsidR="009E523C" w:rsidRPr="001D241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and Apologies</w:t>
            </w:r>
          </w:p>
          <w:p w:rsidR="009D00D5" w:rsidRDefault="009D00D5" w:rsidP="00B307EC">
            <w:pPr>
              <w:rPr>
                <w:rFonts w:ascii="Arial" w:hAnsi="Arial" w:cs="Arial"/>
              </w:rPr>
            </w:pPr>
          </w:p>
          <w:p w:rsidR="00184942" w:rsidRPr="00E1179F" w:rsidRDefault="00184942" w:rsidP="00B307EC">
            <w:pPr>
              <w:rPr>
                <w:rFonts w:ascii="Arial" w:hAnsi="Arial" w:cs="Arial"/>
                <w:b/>
              </w:rPr>
            </w:pPr>
            <w:r w:rsidRPr="00E1179F">
              <w:rPr>
                <w:rFonts w:ascii="Arial" w:hAnsi="Arial" w:cs="Arial"/>
                <w:b/>
              </w:rPr>
              <w:t xml:space="preserve">Attendees </w:t>
            </w:r>
          </w:p>
          <w:p w:rsidR="00E1179F" w:rsidRPr="00E1179F" w:rsidRDefault="00E1179F" w:rsidP="00E1179F">
            <w:pPr>
              <w:rPr>
                <w:rFonts w:ascii="Arial" w:hAnsi="Arial" w:cs="Arial"/>
              </w:rPr>
            </w:pPr>
            <w:r w:rsidRPr="00E1179F">
              <w:rPr>
                <w:rFonts w:ascii="Arial" w:hAnsi="Arial" w:cs="Arial"/>
              </w:rPr>
              <w:t>Alan Brace</w:t>
            </w:r>
            <w:r w:rsidR="00D52B71">
              <w:rPr>
                <w:rFonts w:ascii="Arial" w:hAnsi="Arial" w:cs="Arial"/>
              </w:rPr>
              <w:t xml:space="preserve">    </w:t>
            </w:r>
            <w:r w:rsidRPr="00E1179F">
              <w:rPr>
                <w:rFonts w:ascii="Arial" w:hAnsi="Arial" w:cs="Arial"/>
              </w:rPr>
              <w:t xml:space="preserve"> </w:t>
            </w:r>
            <w:r w:rsidRPr="00E1179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</w:t>
            </w:r>
            <w:r w:rsidR="00731C69">
              <w:rPr>
                <w:rFonts w:ascii="Arial" w:hAnsi="Arial" w:cs="Arial"/>
              </w:rPr>
              <w:t xml:space="preserve">  </w:t>
            </w:r>
            <w:r w:rsidR="00FB3AC9">
              <w:rPr>
                <w:rFonts w:ascii="Arial" w:hAnsi="Arial" w:cs="Arial"/>
              </w:rPr>
              <w:t xml:space="preserve">                </w:t>
            </w:r>
            <w:r w:rsidRPr="00E1179F">
              <w:rPr>
                <w:rFonts w:ascii="Arial" w:hAnsi="Arial" w:cs="Arial"/>
              </w:rPr>
              <w:t xml:space="preserve">Aneurin Bevan University Health Board </w:t>
            </w:r>
          </w:p>
          <w:p w:rsidR="00E1179F" w:rsidRPr="00E1179F" w:rsidRDefault="00E1179F" w:rsidP="00E1179F">
            <w:pPr>
              <w:rPr>
                <w:rFonts w:ascii="Arial" w:hAnsi="Arial" w:cs="Arial"/>
              </w:rPr>
            </w:pPr>
            <w:r w:rsidRPr="00E1179F">
              <w:rPr>
                <w:rFonts w:ascii="Arial" w:hAnsi="Arial" w:cs="Arial"/>
              </w:rPr>
              <w:t>David Jenkins</w:t>
            </w:r>
            <w:r w:rsidR="00D52B71">
              <w:rPr>
                <w:rFonts w:ascii="Arial" w:hAnsi="Arial" w:cs="Arial"/>
              </w:rPr>
              <w:t xml:space="preserve">          </w:t>
            </w:r>
            <w:r w:rsidRPr="00E1179F">
              <w:rPr>
                <w:rFonts w:ascii="Arial" w:hAnsi="Arial" w:cs="Arial"/>
              </w:rPr>
              <w:t xml:space="preserve"> </w:t>
            </w:r>
            <w:r w:rsidRPr="00E1179F">
              <w:rPr>
                <w:rFonts w:ascii="Arial" w:hAnsi="Arial" w:cs="Arial"/>
              </w:rPr>
              <w:tab/>
            </w:r>
            <w:r w:rsidR="00731C69">
              <w:rPr>
                <w:rFonts w:ascii="Arial" w:hAnsi="Arial" w:cs="Arial"/>
              </w:rPr>
              <w:t xml:space="preserve"> </w:t>
            </w:r>
            <w:r w:rsidR="00FB3AC9">
              <w:rPr>
                <w:rFonts w:ascii="Arial" w:hAnsi="Arial" w:cs="Arial"/>
              </w:rPr>
              <w:t xml:space="preserve">               </w:t>
            </w:r>
            <w:r w:rsidR="00731C69">
              <w:rPr>
                <w:rFonts w:ascii="Arial" w:hAnsi="Arial" w:cs="Arial"/>
              </w:rPr>
              <w:t xml:space="preserve"> </w:t>
            </w:r>
            <w:r w:rsidR="00FB3AC9">
              <w:rPr>
                <w:rFonts w:ascii="Arial" w:hAnsi="Arial" w:cs="Arial"/>
              </w:rPr>
              <w:t xml:space="preserve"> </w:t>
            </w:r>
            <w:r w:rsidRPr="00E1179F">
              <w:rPr>
                <w:rFonts w:ascii="Arial" w:hAnsi="Arial" w:cs="Arial"/>
              </w:rPr>
              <w:t>Aneurin Bevan University Health Board</w:t>
            </w:r>
          </w:p>
          <w:p w:rsidR="00E1179F" w:rsidRPr="00E1179F" w:rsidRDefault="00E1179F" w:rsidP="00E1179F">
            <w:pPr>
              <w:rPr>
                <w:rFonts w:ascii="Arial" w:hAnsi="Arial" w:cs="Arial"/>
              </w:rPr>
            </w:pPr>
            <w:r w:rsidRPr="00E1179F">
              <w:rPr>
                <w:rFonts w:ascii="Arial" w:hAnsi="Arial" w:cs="Arial"/>
              </w:rPr>
              <w:t xml:space="preserve">Dewi Jones </w:t>
            </w:r>
            <w:r w:rsidRPr="00E1179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</w:t>
            </w:r>
            <w:r w:rsidR="00731C69">
              <w:rPr>
                <w:rFonts w:ascii="Arial" w:hAnsi="Arial" w:cs="Arial"/>
              </w:rPr>
              <w:t xml:space="preserve"> </w:t>
            </w:r>
            <w:r w:rsidR="00D52B71">
              <w:rPr>
                <w:rFonts w:ascii="Arial" w:hAnsi="Arial" w:cs="Arial"/>
              </w:rPr>
              <w:t xml:space="preserve">           </w:t>
            </w:r>
            <w:r w:rsidR="00731C69">
              <w:rPr>
                <w:rFonts w:ascii="Arial" w:hAnsi="Arial" w:cs="Arial"/>
              </w:rPr>
              <w:t xml:space="preserve"> </w:t>
            </w:r>
            <w:r w:rsidR="00FB3AC9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</w:t>
            </w:r>
            <w:r w:rsidR="00FB3A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South Wales Fire and Rescue Service </w:t>
            </w:r>
          </w:p>
          <w:p w:rsidR="00E1179F" w:rsidRPr="00E1179F" w:rsidRDefault="00E1179F" w:rsidP="00E1179F">
            <w:pPr>
              <w:rPr>
                <w:rFonts w:ascii="Arial" w:hAnsi="Arial" w:cs="Arial"/>
              </w:rPr>
            </w:pPr>
            <w:r w:rsidRPr="00E1179F">
              <w:rPr>
                <w:rFonts w:ascii="Arial" w:hAnsi="Arial" w:cs="Arial"/>
              </w:rPr>
              <w:t xml:space="preserve">Diana Binding </w:t>
            </w:r>
            <w:r w:rsidRPr="00E1179F">
              <w:rPr>
                <w:rFonts w:ascii="Arial" w:hAnsi="Arial" w:cs="Arial"/>
              </w:rPr>
              <w:tab/>
            </w:r>
            <w:r w:rsidR="00731C69">
              <w:rPr>
                <w:rFonts w:ascii="Arial" w:hAnsi="Arial" w:cs="Arial"/>
              </w:rPr>
              <w:t xml:space="preserve">  </w:t>
            </w:r>
            <w:r w:rsidR="00FB3AC9">
              <w:rPr>
                <w:rFonts w:ascii="Arial" w:hAnsi="Arial" w:cs="Arial"/>
              </w:rPr>
              <w:t xml:space="preserve">         </w:t>
            </w:r>
            <w:r w:rsidR="00D52B71">
              <w:rPr>
                <w:rFonts w:ascii="Arial" w:hAnsi="Arial" w:cs="Arial"/>
              </w:rPr>
              <w:t xml:space="preserve">           </w:t>
            </w:r>
            <w:r w:rsidR="00FB3AC9">
              <w:rPr>
                <w:rFonts w:ascii="Arial" w:hAnsi="Arial" w:cs="Arial"/>
              </w:rPr>
              <w:t xml:space="preserve">       </w:t>
            </w:r>
            <w:r w:rsidRPr="00E1179F">
              <w:rPr>
                <w:rFonts w:ascii="Arial" w:hAnsi="Arial" w:cs="Arial"/>
              </w:rPr>
              <w:t>Wales Community Rehabilitation Company</w:t>
            </w:r>
          </w:p>
          <w:p w:rsidR="00184942" w:rsidRDefault="00E1179F" w:rsidP="00E11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</w:t>
            </w:r>
            <w:r w:rsidRPr="00E1179F">
              <w:rPr>
                <w:rFonts w:ascii="Arial" w:hAnsi="Arial" w:cs="Arial"/>
              </w:rPr>
              <w:t xml:space="preserve">Gill Richardson </w:t>
            </w:r>
            <w:r w:rsidRPr="00E1179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="00731C69">
              <w:rPr>
                <w:rFonts w:ascii="Arial" w:hAnsi="Arial" w:cs="Arial"/>
              </w:rPr>
              <w:t xml:space="preserve"> </w:t>
            </w:r>
            <w:r w:rsidR="00FB3AC9">
              <w:rPr>
                <w:rFonts w:ascii="Arial" w:hAnsi="Arial" w:cs="Arial"/>
              </w:rPr>
              <w:t xml:space="preserve">                </w:t>
            </w:r>
            <w:r w:rsidR="00D52B71">
              <w:rPr>
                <w:rFonts w:ascii="Arial" w:hAnsi="Arial" w:cs="Arial"/>
              </w:rPr>
              <w:t xml:space="preserve">           </w:t>
            </w:r>
            <w:r w:rsidR="00731C69">
              <w:rPr>
                <w:rFonts w:ascii="Arial" w:hAnsi="Arial" w:cs="Arial"/>
              </w:rPr>
              <w:t xml:space="preserve">Public Health Wales </w:t>
            </w:r>
          </w:p>
          <w:p w:rsidR="00184942" w:rsidRDefault="00D52B71" w:rsidP="00B3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Supt.</w:t>
            </w:r>
            <w:r w:rsidR="00FB3AC9">
              <w:rPr>
                <w:rFonts w:ascii="Arial" w:hAnsi="Arial" w:cs="Arial"/>
              </w:rPr>
              <w:t xml:space="preserve"> </w:t>
            </w:r>
            <w:r w:rsidR="00E1179F">
              <w:rPr>
                <w:rFonts w:ascii="Arial" w:hAnsi="Arial" w:cs="Arial"/>
              </w:rPr>
              <w:t xml:space="preserve">Rhiannon </w:t>
            </w:r>
            <w:r w:rsidR="00FB3AC9">
              <w:rPr>
                <w:rFonts w:ascii="Arial" w:hAnsi="Arial" w:cs="Arial"/>
              </w:rPr>
              <w:t>Kir</w:t>
            </w:r>
            <w:r w:rsidR="00E1179F">
              <w:rPr>
                <w:rFonts w:ascii="Arial" w:hAnsi="Arial" w:cs="Arial"/>
              </w:rPr>
              <w:t xml:space="preserve">k          </w:t>
            </w:r>
            <w:r w:rsidR="00FB3AC9">
              <w:rPr>
                <w:rFonts w:ascii="Arial" w:hAnsi="Arial" w:cs="Arial"/>
              </w:rPr>
              <w:t xml:space="preserve"> </w:t>
            </w:r>
            <w:r w:rsidR="00731C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FB3AC9">
              <w:rPr>
                <w:rFonts w:ascii="Arial" w:hAnsi="Arial" w:cs="Arial"/>
              </w:rPr>
              <w:t xml:space="preserve">Gwent Police </w:t>
            </w:r>
            <w:r w:rsidR="00E1179F">
              <w:rPr>
                <w:rFonts w:ascii="Arial" w:hAnsi="Arial" w:cs="Arial"/>
              </w:rPr>
              <w:t xml:space="preserve">Representing </w:t>
            </w:r>
            <w:r w:rsidR="00E1179F" w:rsidRPr="00E1179F">
              <w:rPr>
                <w:rFonts w:ascii="Arial" w:hAnsi="Arial" w:cs="Arial"/>
              </w:rPr>
              <w:t>Jeff Farrar</w:t>
            </w:r>
            <w:r w:rsidR="00E1179F" w:rsidRPr="00E1179F">
              <w:rPr>
                <w:rFonts w:ascii="Arial" w:hAnsi="Arial" w:cs="Arial"/>
              </w:rPr>
              <w:tab/>
            </w:r>
            <w:r w:rsidR="00C73FE9">
              <w:rPr>
                <w:rFonts w:ascii="Arial" w:hAnsi="Arial" w:cs="Arial"/>
              </w:rPr>
              <w:t xml:space="preserve">      </w:t>
            </w:r>
            <w:r w:rsidR="00E1179F" w:rsidRPr="00E1179F">
              <w:rPr>
                <w:rFonts w:ascii="Arial" w:hAnsi="Arial" w:cs="Arial"/>
              </w:rPr>
              <w:tab/>
            </w:r>
            <w:r w:rsidR="00E1179F" w:rsidRPr="00E1179F">
              <w:rPr>
                <w:rFonts w:ascii="Arial" w:hAnsi="Arial" w:cs="Arial"/>
              </w:rPr>
              <w:tab/>
            </w:r>
          </w:p>
          <w:p w:rsidR="00184942" w:rsidRDefault="00731C69" w:rsidP="00B3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Featherstone  </w:t>
            </w:r>
            <w:r w:rsidR="00FB3AC9">
              <w:rPr>
                <w:rFonts w:ascii="Arial" w:hAnsi="Arial" w:cs="Arial"/>
              </w:rPr>
              <w:t xml:space="preserve">                </w:t>
            </w:r>
            <w:r w:rsidR="00D52B71">
              <w:rPr>
                <w:rFonts w:ascii="Arial" w:hAnsi="Arial" w:cs="Arial"/>
              </w:rPr>
              <w:t xml:space="preserve">           </w:t>
            </w:r>
            <w:r w:rsidRPr="00731C69">
              <w:rPr>
                <w:rFonts w:ascii="Arial" w:hAnsi="Arial" w:cs="Arial"/>
              </w:rPr>
              <w:t>Chief Executive Officer</w:t>
            </w:r>
            <w:r w:rsidR="00D52B71">
              <w:rPr>
                <w:rFonts w:ascii="Arial" w:hAnsi="Arial" w:cs="Arial"/>
              </w:rPr>
              <w:t xml:space="preserve"> GAVO</w:t>
            </w:r>
            <w:r w:rsidRPr="00731C69">
              <w:rPr>
                <w:rFonts w:ascii="Arial" w:hAnsi="Arial" w:cs="Arial"/>
              </w:rPr>
              <w:tab/>
            </w:r>
          </w:p>
          <w:p w:rsidR="00731C69" w:rsidRDefault="00731C69" w:rsidP="00B307EC">
            <w:pPr>
              <w:rPr>
                <w:rFonts w:ascii="Arial" w:hAnsi="Arial" w:cs="Arial"/>
              </w:rPr>
            </w:pPr>
            <w:r w:rsidRPr="00731C69">
              <w:rPr>
                <w:rFonts w:ascii="Arial" w:hAnsi="Arial" w:cs="Arial"/>
              </w:rPr>
              <w:t xml:space="preserve">Michael Evans </w:t>
            </w:r>
            <w:r w:rsidRPr="00731C6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 w:rsidR="00FB3AC9">
              <w:rPr>
                <w:rFonts w:ascii="Arial" w:hAnsi="Arial" w:cs="Arial"/>
              </w:rPr>
              <w:t xml:space="preserve">               </w:t>
            </w:r>
            <w:r w:rsidR="00D52B71">
              <w:rPr>
                <w:rFonts w:ascii="Arial" w:hAnsi="Arial" w:cs="Arial"/>
              </w:rPr>
              <w:t xml:space="preserve">           </w:t>
            </w:r>
            <w:r w:rsidR="00FB3AC9">
              <w:rPr>
                <w:rFonts w:ascii="Arial" w:hAnsi="Arial" w:cs="Arial"/>
              </w:rPr>
              <w:t xml:space="preserve"> </w:t>
            </w:r>
            <w:r w:rsidRPr="00731C69">
              <w:rPr>
                <w:rFonts w:ascii="Arial" w:hAnsi="Arial" w:cs="Arial"/>
              </w:rPr>
              <w:t>Head of Evidence, Knowledge and Advice</w:t>
            </w:r>
          </w:p>
          <w:p w:rsidR="00184942" w:rsidRDefault="00731C69" w:rsidP="00B307EC">
            <w:pPr>
              <w:rPr>
                <w:rFonts w:ascii="Arial" w:hAnsi="Arial" w:cs="Arial"/>
              </w:rPr>
            </w:pPr>
            <w:r w:rsidRPr="00731C69">
              <w:rPr>
                <w:rFonts w:ascii="Arial" w:hAnsi="Arial" w:cs="Arial"/>
              </w:rPr>
              <w:t>Neil Taylor</w:t>
            </w:r>
            <w:r>
              <w:rPr>
                <w:rFonts w:ascii="Arial" w:hAnsi="Arial" w:cs="Arial"/>
              </w:rPr>
              <w:t xml:space="preserve">                </w:t>
            </w:r>
            <w:r w:rsidR="00FB3AC9">
              <w:rPr>
                <w:rFonts w:ascii="Arial" w:hAnsi="Arial" w:cs="Arial"/>
              </w:rPr>
              <w:t xml:space="preserve">                </w:t>
            </w:r>
            <w:r w:rsidR="00D52B71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Office of Police and Crime </w:t>
            </w:r>
            <w:r w:rsidR="00E11823">
              <w:rPr>
                <w:rFonts w:ascii="Arial" w:hAnsi="Arial" w:cs="Arial"/>
              </w:rPr>
              <w:t>Commissioner</w:t>
            </w:r>
            <w:r>
              <w:rPr>
                <w:rFonts w:ascii="Arial" w:hAnsi="Arial" w:cs="Arial"/>
              </w:rPr>
              <w:t xml:space="preserve"> </w:t>
            </w:r>
          </w:p>
          <w:p w:rsidR="00731C69" w:rsidRPr="00731C69" w:rsidRDefault="00731C69" w:rsidP="00731C69">
            <w:pPr>
              <w:rPr>
                <w:rFonts w:ascii="Arial" w:hAnsi="Arial" w:cs="Arial"/>
              </w:rPr>
            </w:pPr>
            <w:r w:rsidRPr="00731C69">
              <w:rPr>
                <w:rFonts w:ascii="Arial" w:hAnsi="Arial" w:cs="Arial"/>
              </w:rPr>
              <w:t>Stephen Gillingham</w:t>
            </w:r>
            <w:r>
              <w:rPr>
                <w:rFonts w:ascii="Arial" w:hAnsi="Arial" w:cs="Arial"/>
              </w:rPr>
              <w:t xml:space="preserve">   </w:t>
            </w:r>
            <w:r w:rsidR="00FB3AC9">
              <w:rPr>
                <w:rFonts w:ascii="Arial" w:hAnsi="Arial" w:cs="Arial"/>
              </w:rPr>
              <w:t xml:space="preserve">                </w:t>
            </w:r>
            <w:r w:rsidR="00D52B71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Blaenau Gwent County Borough Council </w:t>
            </w:r>
          </w:p>
          <w:p w:rsidR="00D52B71" w:rsidRDefault="00731C69" w:rsidP="00731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Stephen Thomas </w:t>
            </w:r>
            <w:r w:rsidRPr="00731C6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="00FB3AC9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  <w:r w:rsidR="00D52B71">
              <w:rPr>
                <w:rFonts w:ascii="Arial" w:hAnsi="Arial" w:cs="Arial"/>
              </w:rPr>
              <w:t xml:space="preserve">           </w:t>
            </w:r>
            <w:r w:rsidRPr="00731C69">
              <w:rPr>
                <w:rFonts w:ascii="Arial" w:hAnsi="Arial" w:cs="Arial"/>
              </w:rPr>
              <w:t>Leader of Blaenau Gwent Council (Chair)</w:t>
            </w:r>
          </w:p>
          <w:p w:rsidR="00D52B71" w:rsidRDefault="00D52B71" w:rsidP="00731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Parker                                     Blaenau Gwent County Borough Council</w:t>
            </w:r>
          </w:p>
          <w:p w:rsidR="00D52B71" w:rsidRDefault="00D52B71" w:rsidP="00731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Symes                                          Blaenau Gwent County Borough Council</w:t>
            </w:r>
          </w:p>
          <w:p w:rsidR="00731C69" w:rsidRDefault="00731C69" w:rsidP="00731C69">
            <w:pPr>
              <w:rPr>
                <w:rFonts w:ascii="Arial" w:hAnsi="Arial" w:cs="Arial"/>
              </w:rPr>
            </w:pPr>
          </w:p>
          <w:p w:rsidR="00731C69" w:rsidRDefault="00731C69" w:rsidP="00731C69">
            <w:pPr>
              <w:rPr>
                <w:rFonts w:ascii="Arial" w:hAnsi="Arial" w:cs="Arial"/>
                <w:b/>
              </w:rPr>
            </w:pPr>
            <w:r w:rsidRPr="00731C69">
              <w:rPr>
                <w:rFonts w:ascii="Arial" w:hAnsi="Arial" w:cs="Arial"/>
                <w:b/>
              </w:rPr>
              <w:t xml:space="preserve">Apologies </w:t>
            </w:r>
          </w:p>
          <w:p w:rsidR="00FB3AC9" w:rsidRPr="007A0123" w:rsidRDefault="00FB3AC9" w:rsidP="00731C69">
            <w:pPr>
              <w:rPr>
                <w:rFonts w:ascii="Arial" w:hAnsi="Arial" w:cs="Arial"/>
                <w:b/>
              </w:rPr>
            </w:pPr>
          </w:p>
          <w:p w:rsidR="00731C69" w:rsidRPr="007A0123" w:rsidRDefault="00731C69" w:rsidP="00731C69">
            <w:pPr>
              <w:rPr>
                <w:rFonts w:ascii="Arial" w:hAnsi="Arial" w:cs="Arial"/>
              </w:rPr>
            </w:pPr>
            <w:r w:rsidRPr="007A0123">
              <w:rPr>
                <w:rFonts w:ascii="Arial" w:hAnsi="Arial" w:cs="Arial"/>
              </w:rPr>
              <w:t xml:space="preserve">Nicola Davies              </w:t>
            </w:r>
            <w:r w:rsidR="007A0123" w:rsidRPr="007A0123">
              <w:rPr>
                <w:rFonts w:ascii="Arial" w:hAnsi="Arial" w:cs="Arial"/>
              </w:rPr>
              <w:t xml:space="preserve">National Probation Service Wales </w:t>
            </w:r>
          </w:p>
          <w:p w:rsidR="00FB3AC9" w:rsidRDefault="00D52B71" w:rsidP="00731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Guy </w:t>
            </w:r>
            <w:proofErr w:type="spellStart"/>
            <w:r>
              <w:rPr>
                <w:rFonts w:ascii="Arial" w:hAnsi="Arial" w:cs="Arial"/>
              </w:rPr>
              <w:t>Lacey</w:t>
            </w:r>
            <w:proofErr w:type="spellEnd"/>
            <w:r>
              <w:rPr>
                <w:rFonts w:ascii="Arial" w:hAnsi="Arial" w:cs="Arial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</w:rPr>
              <w:t>Col</w:t>
            </w:r>
            <w:r w:rsidR="00FB3AC9" w:rsidRPr="00FB3AC9">
              <w:rPr>
                <w:rFonts w:ascii="Arial" w:hAnsi="Arial" w:cs="Arial"/>
              </w:rPr>
              <w:t>eg</w:t>
            </w:r>
            <w:proofErr w:type="spellEnd"/>
            <w:r w:rsidR="00FB3AC9" w:rsidRPr="00FB3AC9">
              <w:rPr>
                <w:rFonts w:ascii="Arial" w:hAnsi="Arial" w:cs="Arial"/>
              </w:rPr>
              <w:t xml:space="preserve"> Gwent </w:t>
            </w:r>
          </w:p>
          <w:p w:rsidR="00FB3AC9" w:rsidRDefault="00FB3AC9" w:rsidP="00FB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Jeff Farrar                    Gwent Police </w:t>
            </w:r>
          </w:p>
          <w:p w:rsidR="00FB3AC9" w:rsidRDefault="00FB3AC9" w:rsidP="00FB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Rhodri Asby                 Welsh Government </w:t>
            </w:r>
          </w:p>
          <w:p w:rsidR="00FB3AC9" w:rsidRDefault="00FB3AC9" w:rsidP="00FB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Jeff Cuthbert                Office of the Police and Crime Commissioner </w:t>
            </w:r>
          </w:p>
          <w:p w:rsidR="00FB3AC9" w:rsidRDefault="00FB3AC9" w:rsidP="00FB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Bernadette </w:t>
            </w:r>
            <w:proofErr w:type="spellStart"/>
            <w:r>
              <w:rPr>
                <w:rFonts w:ascii="Arial" w:hAnsi="Arial" w:cs="Arial"/>
              </w:rPr>
              <w:t>Ellias</w:t>
            </w:r>
            <w:proofErr w:type="spellEnd"/>
            <w:r>
              <w:rPr>
                <w:rFonts w:ascii="Arial" w:hAnsi="Arial" w:cs="Arial"/>
              </w:rPr>
              <w:t xml:space="preserve">         </w:t>
            </w:r>
            <w:r w:rsidR="00E11823">
              <w:rPr>
                <w:rFonts w:ascii="Arial" w:hAnsi="Arial" w:cs="Arial"/>
              </w:rPr>
              <w:t>Blaenau</w:t>
            </w:r>
            <w:r>
              <w:rPr>
                <w:rFonts w:ascii="Arial" w:hAnsi="Arial" w:cs="Arial"/>
              </w:rPr>
              <w:t xml:space="preserve"> Gwent County Borough Council </w:t>
            </w:r>
          </w:p>
          <w:p w:rsidR="00FB3AC9" w:rsidRDefault="00FB3AC9" w:rsidP="00FB3AC9">
            <w:pPr>
              <w:rPr>
                <w:rFonts w:ascii="Arial" w:hAnsi="Arial" w:cs="Arial"/>
              </w:rPr>
            </w:pPr>
          </w:p>
          <w:p w:rsidR="00FB3AC9" w:rsidRDefault="00FB3AC9" w:rsidP="00FB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opened the meeting and members introduced themselves.</w:t>
            </w:r>
          </w:p>
          <w:p w:rsidR="00FB3AC9" w:rsidRDefault="00FB3AC9" w:rsidP="00FB3AC9">
            <w:pPr>
              <w:rPr>
                <w:rFonts w:ascii="Arial" w:hAnsi="Arial" w:cs="Arial"/>
              </w:rPr>
            </w:pPr>
          </w:p>
          <w:p w:rsidR="00FB3AC9" w:rsidRDefault="00E11823" w:rsidP="00FB3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me</w:t>
            </w:r>
            <w:r w:rsidR="00FB3AC9">
              <w:rPr>
                <w:rFonts w:ascii="Arial" w:hAnsi="Arial" w:cs="Arial"/>
              </w:rPr>
              <w:t xml:space="preserve">mbers were welcomed to the group.PS explained that due to capacity issues the DWP would not be able to accept the invitation to sit on the PSB at this time. </w:t>
            </w:r>
            <w:r>
              <w:rPr>
                <w:rFonts w:ascii="Arial" w:hAnsi="Arial" w:cs="Arial"/>
              </w:rPr>
              <w:t xml:space="preserve">However this will be regularly reviewed. </w:t>
            </w:r>
          </w:p>
          <w:p w:rsidR="001F2D3B" w:rsidRPr="00616007" w:rsidRDefault="001F2D3B" w:rsidP="00616007">
            <w:pPr>
              <w:rPr>
                <w:rFonts w:ascii="Arial" w:hAnsi="Arial" w:cs="Arial"/>
              </w:rPr>
            </w:pPr>
          </w:p>
          <w:p w:rsidR="00B307EC" w:rsidRDefault="00B307EC" w:rsidP="004672D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Creating a </w:t>
            </w:r>
            <w:r w:rsidR="00682D98">
              <w:rPr>
                <w:rFonts w:ascii="Arial" w:hAnsi="Arial" w:cs="Arial"/>
                <w:b/>
              </w:rPr>
              <w:t>purposeful</w:t>
            </w:r>
            <w:r w:rsidR="001B7D51">
              <w:rPr>
                <w:rFonts w:ascii="Arial" w:hAnsi="Arial" w:cs="Arial"/>
                <w:b/>
              </w:rPr>
              <w:t xml:space="preserve"> Public Service Board</w:t>
            </w:r>
          </w:p>
          <w:p w:rsidR="00731C69" w:rsidRDefault="001F332C" w:rsidP="00B307E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work- </w:t>
            </w:r>
            <w:r w:rsidR="00B307EC" w:rsidRPr="001F332C">
              <w:rPr>
                <w:rFonts w:ascii="Arial" w:hAnsi="Arial" w:cs="Arial"/>
              </w:rPr>
              <w:t xml:space="preserve"> thoughts, challenges and observations          </w:t>
            </w:r>
          </w:p>
          <w:p w:rsidR="00731C69" w:rsidRDefault="00731C69" w:rsidP="00B307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731C69" w:rsidRPr="00EA2F36" w:rsidRDefault="00E11823" w:rsidP="00EA2F36">
            <w:pPr>
              <w:rPr>
                <w:rFonts w:ascii="Arial" w:hAnsi="Arial" w:cs="Arial"/>
              </w:rPr>
            </w:pPr>
            <w:r w:rsidRPr="00EA2F36">
              <w:rPr>
                <w:rFonts w:ascii="Arial" w:hAnsi="Arial" w:cs="Arial"/>
              </w:rPr>
              <w:t xml:space="preserve">ST gave an introduction to the Creating a purposeful Public Service Board </w:t>
            </w:r>
            <w:r w:rsidR="008D3505">
              <w:rPr>
                <w:rFonts w:ascii="Arial" w:hAnsi="Arial" w:cs="Arial"/>
              </w:rPr>
              <w:t>s</w:t>
            </w:r>
            <w:r w:rsidRPr="00EA2F36">
              <w:rPr>
                <w:rFonts w:ascii="Arial" w:hAnsi="Arial" w:cs="Arial"/>
              </w:rPr>
              <w:t>ession</w:t>
            </w:r>
            <w:r w:rsidR="00D52B71">
              <w:rPr>
                <w:rFonts w:ascii="Arial" w:hAnsi="Arial" w:cs="Arial"/>
              </w:rPr>
              <w:t>.</w:t>
            </w:r>
            <w:r w:rsidRPr="00EA2F36">
              <w:rPr>
                <w:rFonts w:ascii="Arial" w:hAnsi="Arial" w:cs="Arial"/>
              </w:rPr>
              <w:t xml:space="preserve"> </w:t>
            </w:r>
          </w:p>
          <w:p w:rsidR="00E11823" w:rsidRDefault="00D52B71" w:rsidP="00EA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group considered how the Board would need to operate to be effective and maximise the opportunities presented by the WBFGA. </w:t>
            </w:r>
          </w:p>
          <w:p w:rsidR="00CF2D49" w:rsidRDefault="00CF2D49" w:rsidP="00EA2F36">
            <w:pPr>
              <w:rPr>
                <w:rFonts w:ascii="Arial" w:hAnsi="Arial" w:cs="Arial"/>
              </w:rPr>
            </w:pPr>
          </w:p>
          <w:p w:rsidR="00CF2D49" w:rsidRPr="00EA2F36" w:rsidRDefault="00CF2D49" w:rsidP="00EA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were asked to send through any other information that they feel is prevalent to PS </w:t>
            </w:r>
          </w:p>
          <w:p w:rsidR="00E96E5E" w:rsidRPr="001F332C" w:rsidRDefault="00B307EC" w:rsidP="00B307EC">
            <w:pPr>
              <w:pStyle w:val="ListParagraph"/>
              <w:ind w:left="360"/>
              <w:rPr>
                <w:rFonts w:ascii="Arial" w:hAnsi="Arial" w:cs="Arial"/>
              </w:rPr>
            </w:pPr>
            <w:r w:rsidRPr="001F332C">
              <w:rPr>
                <w:rFonts w:ascii="Arial" w:hAnsi="Arial" w:cs="Arial"/>
              </w:rPr>
              <w:t xml:space="preserve">    </w:t>
            </w:r>
            <w:r w:rsidR="001F332C">
              <w:rPr>
                <w:rFonts w:ascii="Arial" w:hAnsi="Arial" w:cs="Arial"/>
              </w:rPr>
              <w:t xml:space="preserve">              </w:t>
            </w:r>
            <w:r w:rsidRPr="001F332C">
              <w:rPr>
                <w:rFonts w:ascii="Arial" w:hAnsi="Arial" w:cs="Arial"/>
              </w:rPr>
              <w:t xml:space="preserve">   </w:t>
            </w:r>
            <w:r w:rsidR="00EA4F8B" w:rsidRPr="001F332C">
              <w:rPr>
                <w:rFonts w:ascii="Arial" w:hAnsi="Arial" w:cs="Arial"/>
              </w:rPr>
              <w:t xml:space="preserve">    </w:t>
            </w:r>
            <w:r w:rsidR="00184942">
              <w:rPr>
                <w:rFonts w:ascii="Arial" w:hAnsi="Arial" w:cs="Arial"/>
              </w:rPr>
              <w:t xml:space="preserve"> </w:t>
            </w:r>
          </w:p>
          <w:p w:rsidR="00EA2F36" w:rsidRDefault="00C73FE9" w:rsidP="00452022">
            <w:pPr>
              <w:rPr>
                <w:rFonts w:ascii="Arial" w:hAnsi="Arial" w:cs="Arial"/>
              </w:rPr>
            </w:pPr>
            <w:r w:rsidRPr="00EA2F36">
              <w:rPr>
                <w:rFonts w:ascii="Arial" w:hAnsi="Arial" w:cs="Arial"/>
                <w:b/>
              </w:rPr>
              <w:t>Action:</w:t>
            </w:r>
            <w:r w:rsidR="00EA2F36">
              <w:rPr>
                <w:rFonts w:ascii="Arial" w:hAnsi="Arial" w:cs="Arial"/>
                <w:b/>
              </w:rPr>
              <w:t xml:space="preserve"> </w:t>
            </w:r>
            <w:r w:rsidR="00616007">
              <w:rPr>
                <w:rFonts w:ascii="Arial" w:hAnsi="Arial" w:cs="Arial"/>
              </w:rPr>
              <w:t>Feedback from session to be drafted and presented at future meeting</w:t>
            </w:r>
          </w:p>
          <w:p w:rsidR="00616007" w:rsidRDefault="00616007" w:rsidP="00452022">
            <w:pPr>
              <w:rPr>
                <w:rFonts w:ascii="Arial" w:hAnsi="Arial" w:cs="Arial"/>
              </w:rPr>
            </w:pPr>
          </w:p>
          <w:p w:rsidR="00EA2F36" w:rsidRDefault="00EA2F36" w:rsidP="00452022">
            <w:pPr>
              <w:rPr>
                <w:rFonts w:ascii="Arial" w:hAnsi="Arial" w:cs="Arial"/>
              </w:rPr>
            </w:pPr>
          </w:p>
          <w:p w:rsidR="00EA2F36" w:rsidRPr="00EA2F36" w:rsidRDefault="00EA2F36" w:rsidP="00452022">
            <w:pPr>
              <w:rPr>
                <w:rFonts w:ascii="Arial" w:hAnsi="Arial" w:cs="Arial"/>
              </w:rPr>
            </w:pPr>
          </w:p>
          <w:p w:rsidR="004672DB" w:rsidRDefault="004672DB" w:rsidP="00E96E5E">
            <w:pPr>
              <w:pStyle w:val="ListParagraph"/>
              <w:rPr>
                <w:rFonts w:ascii="Arial" w:hAnsi="Arial" w:cs="Arial"/>
              </w:rPr>
            </w:pPr>
          </w:p>
          <w:p w:rsidR="00452022" w:rsidRPr="00452022" w:rsidRDefault="00452022" w:rsidP="0045202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452022">
              <w:rPr>
                <w:rFonts w:ascii="Arial" w:hAnsi="Arial" w:cs="Arial"/>
                <w:b/>
              </w:rPr>
              <w:t>Natural Resource</w:t>
            </w:r>
            <w:r w:rsidR="002A04A3">
              <w:rPr>
                <w:rFonts w:ascii="Arial" w:hAnsi="Arial" w:cs="Arial"/>
                <w:b/>
              </w:rPr>
              <w:t>s</w:t>
            </w:r>
            <w:r w:rsidRPr="00452022">
              <w:rPr>
                <w:rFonts w:ascii="Arial" w:hAnsi="Arial" w:cs="Arial"/>
                <w:b/>
              </w:rPr>
              <w:t xml:space="preserve"> Wales </w:t>
            </w:r>
            <w:r w:rsidRPr="002A04A3">
              <w:rPr>
                <w:rFonts w:ascii="Arial" w:hAnsi="Arial" w:cs="Arial"/>
              </w:rPr>
              <w:t xml:space="preserve">Presentation </w:t>
            </w:r>
            <w:r w:rsidRPr="00452022">
              <w:rPr>
                <w:rFonts w:ascii="Arial" w:hAnsi="Arial" w:cs="Arial"/>
              </w:rPr>
              <w:t xml:space="preserve">– Michael Evans -Head of Evidence, </w:t>
            </w:r>
          </w:p>
          <w:p w:rsidR="00EA2F36" w:rsidRDefault="00452022" w:rsidP="00452022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  <w:r w:rsidRPr="00452022">
              <w:rPr>
                <w:rFonts w:ascii="Arial" w:hAnsi="Arial" w:cs="Arial"/>
              </w:rPr>
              <w:t>Knowledge and Advice</w:t>
            </w:r>
            <w:r w:rsidR="00594DF9">
              <w:rPr>
                <w:rFonts w:ascii="Arial" w:hAnsi="Arial" w:cs="Arial"/>
              </w:rPr>
              <w:t>.</w:t>
            </w:r>
            <w:r w:rsidR="00EA2F36">
              <w:rPr>
                <w:rFonts w:ascii="Arial" w:hAnsi="Arial" w:cs="Arial"/>
              </w:rPr>
              <w:t xml:space="preserve"> </w:t>
            </w:r>
          </w:p>
          <w:p w:rsidR="00E96E5E" w:rsidRPr="00452022" w:rsidRDefault="00B307EC" w:rsidP="00452022">
            <w:pPr>
              <w:pStyle w:val="ListParagraph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A2F36" w:rsidRDefault="00EA2F36" w:rsidP="00EA2F36">
            <w:pPr>
              <w:rPr>
                <w:rFonts w:ascii="Arial" w:hAnsi="Arial" w:cs="Arial"/>
              </w:rPr>
            </w:pPr>
            <w:proofErr w:type="gramStart"/>
            <w:r w:rsidRPr="00EA2F36">
              <w:rPr>
                <w:rFonts w:ascii="Arial" w:hAnsi="Arial" w:cs="Arial"/>
              </w:rPr>
              <w:t>ME</w:t>
            </w:r>
            <w:proofErr w:type="gramEnd"/>
            <w:r w:rsidRPr="00EA2F36">
              <w:rPr>
                <w:rFonts w:ascii="Arial" w:hAnsi="Arial" w:cs="Arial"/>
              </w:rPr>
              <w:t xml:space="preserve"> gave a brief presentation on the work of Na</w:t>
            </w:r>
            <w:r w:rsidR="007C041A">
              <w:rPr>
                <w:rFonts w:ascii="Arial" w:hAnsi="Arial" w:cs="Arial"/>
              </w:rPr>
              <w:t>tura</w:t>
            </w:r>
            <w:r w:rsidRPr="00EA2F36">
              <w:rPr>
                <w:rFonts w:ascii="Arial" w:hAnsi="Arial" w:cs="Arial"/>
              </w:rPr>
              <w:t>l Resource</w:t>
            </w:r>
            <w:r w:rsidR="00D52B71">
              <w:rPr>
                <w:rFonts w:ascii="Arial" w:hAnsi="Arial" w:cs="Arial"/>
              </w:rPr>
              <w:t>s</w:t>
            </w:r>
            <w:r w:rsidRPr="00EA2F36">
              <w:rPr>
                <w:rFonts w:ascii="Arial" w:hAnsi="Arial" w:cs="Arial"/>
              </w:rPr>
              <w:t xml:space="preserve"> Wales</w:t>
            </w:r>
            <w:r>
              <w:rPr>
                <w:rFonts w:ascii="Arial" w:hAnsi="Arial" w:cs="Arial"/>
              </w:rPr>
              <w:t>.</w:t>
            </w:r>
          </w:p>
          <w:p w:rsidR="00EA2F36" w:rsidRDefault="00EA2F36" w:rsidP="00EA2F36">
            <w:pPr>
              <w:rPr>
                <w:rFonts w:ascii="Arial" w:hAnsi="Arial" w:cs="Arial"/>
              </w:rPr>
            </w:pPr>
          </w:p>
          <w:p w:rsidR="00EA2F36" w:rsidRDefault="00C73FE9" w:rsidP="00EA2F36">
            <w:pPr>
              <w:rPr>
                <w:rFonts w:ascii="Arial" w:hAnsi="Arial" w:cs="Arial"/>
              </w:rPr>
            </w:pPr>
            <w:r w:rsidRPr="00EA2F36">
              <w:rPr>
                <w:rFonts w:ascii="Arial" w:hAnsi="Arial" w:cs="Arial"/>
                <w:b/>
              </w:rPr>
              <w:t>Action:</w:t>
            </w:r>
            <w:r w:rsidR="00EA2F36">
              <w:rPr>
                <w:rFonts w:ascii="Arial" w:hAnsi="Arial" w:cs="Arial"/>
              </w:rPr>
              <w:t xml:space="preserve"> Slides of NR</w:t>
            </w:r>
            <w:r w:rsidR="00D52B71">
              <w:rPr>
                <w:rFonts w:ascii="Arial" w:hAnsi="Arial" w:cs="Arial"/>
              </w:rPr>
              <w:t>W presentation to be emailed to the B</w:t>
            </w:r>
            <w:r w:rsidR="00EA2F36">
              <w:rPr>
                <w:rFonts w:ascii="Arial" w:hAnsi="Arial" w:cs="Arial"/>
              </w:rPr>
              <w:t>oard</w:t>
            </w:r>
            <w:r w:rsidR="00772EE5">
              <w:rPr>
                <w:rFonts w:ascii="Arial" w:hAnsi="Arial" w:cs="Arial"/>
              </w:rPr>
              <w:t>.</w:t>
            </w:r>
          </w:p>
          <w:p w:rsidR="00772EE5" w:rsidRDefault="00772EE5" w:rsidP="00EA2F36">
            <w:pPr>
              <w:rPr>
                <w:rFonts w:ascii="Arial" w:hAnsi="Arial" w:cs="Arial"/>
              </w:rPr>
            </w:pPr>
          </w:p>
          <w:p w:rsidR="00772EE5" w:rsidRDefault="00C73FE9" w:rsidP="00EA2F36">
            <w:pPr>
              <w:rPr>
                <w:rFonts w:ascii="Arial" w:hAnsi="Arial" w:cs="Arial"/>
              </w:rPr>
            </w:pPr>
            <w:r w:rsidRPr="00772EE5">
              <w:rPr>
                <w:rFonts w:ascii="Arial" w:hAnsi="Arial" w:cs="Arial"/>
                <w:b/>
              </w:rPr>
              <w:t>Action:</w:t>
            </w:r>
            <w:r w:rsidR="00772EE5">
              <w:rPr>
                <w:rFonts w:ascii="Arial" w:hAnsi="Arial" w:cs="Arial"/>
              </w:rPr>
              <w:t xml:space="preserve"> NRW to be invited to Healthy Workshop on 9</w:t>
            </w:r>
            <w:r w:rsidR="00772EE5" w:rsidRPr="00772EE5">
              <w:rPr>
                <w:rFonts w:ascii="Arial" w:hAnsi="Arial" w:cs="Arial"/>
                <w:vertAlign w:val="superscript"/>
              </w:rPr>
              <w:t>th</w:t>
            </w:r>
            <w:r w:rsidR="00772EE5">
              <w:rPr>
                <w:rFonts w:ascii="Arial" w:hAnsi="Arial" w:cs="Arial"/>
              </w:rPr>
              <w:t xml:space="preserve"> September.</w:t>
            </w:r>
          </w:p>
          <w:p w:rsidR="00645559" w:rsidRDefault="00645559" w:rsidP="00616007">
            <w:pPr>
              <w:rPr>
                <w:rFonts w:ascii="Arial" w:hAnsi="Arial" w:cs="Arial"/>
              </w:rPr>
            </w:pPr>
          </w:p>
          <w:p w:rsidR="001F332C" w:rsidRPr="001F332C" w:rsidRDefault="001F332C" w:rsidP="00B307E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Minutes of meeting 25 April 2016 (including action sheet)                              </w:t>
            </w:r>
          </w:p>
          <w:p w:rsidR="001F332C" w:rsidRDefault="001F332C" w:rsidP="001F332C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B65D3E" w:rsidRDefault="00C73FE9" w:rsidP="00B65D3E">
            <w:pPr>
              <w:rPr>
                <w:rFonts w:ascii="Arial" w:hAnsi="Arial" w:cs="Arial"/>
              </w:rPr>
            </w:pPr>
            <w:r w:rsidRPr="00B65D3E">
              <w:rPr>
                <w:rFonts w:ascii="Arial" w:hAnsi="Arial" w:cs="Arial"/>
                <w:b/>
              </w:rPr>
              <w:t>Action:</w:t>
            </w:r>
            <w:r w:rsidR="00B65D3E">
              <w:rPr>
                <w:rFonts w:ascii="Arial" w:hAnsi="Arial" w:cs="Arial"/>
              </w:rPr>
              <w:t xml:space="preserve"> </w:t>
            </w:r>
            <w:r w:rsidR="00616007">
              <w:rPr>
                <w:rFonts w:ascii="Arial" w:hAnsi="Arial" w:cs="Arial"/>
              </w:rPr>
              <w:t>PSB to send invitation to</w:t>
            </w:r>
            <w:r w:rsidR="00616007" w:rsidRPr="006C43F0">
              <w:rPr>
                <w:rFonts w:ascii="Arial" w:hAnsi="Arial" w:cs="Arial"/>
              </w:rPr>
              <w:t xml:space="preserve"> Chair of SWFRS</w:t>
            </w:r>
          </w:p>
          <w:p w:rsidR="00B65D3E" w:rsidRDefault="00B65D3E" w:rsidP="00B65D3E">
            <w:pPr>
              <w:rPr>
                <w:rFonts w:ascii="Arial" w:hAnsi="Arial" w:cs="Arial"/>
              </w:rPr>
            </w:pPr>
          </w:p>
          <w:p w:rsidR="00B65D3E" w:rsidRDefault="00B65D3E" w:rsidP="00B6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Chairing of the PSB meetings was discussed it wa</w:t>
            </w:r>
            <w:r w:rsidR="00065831">
              <w:rPr>
                <w:rFonts w:ascii="Arial" w:hAnsi="Arial" w:cs="Arial"/>
              </w:rPr>
              <w:t xml:space="preserve">s suggested that this be placed in the </w:t>
            </w:r>
            <w:r>
              <w:rPr>
                <w:rFonts w:ascii="Arial" w:hAnsi="Arial" w:cs="Arial"/>
              </w:rPr>
              <w:t>age</w:t>
            </w:r>
            <w:r w:rsidR="00065831">
              <w:rPr>
                <w:rFonts w:ascii="Arial" w:hAnsi="Arial" w:cs="Arial"/>
              </w:rPr>
              <w:t>nda for the October PSB.</w:t>
            </w:r>
          </w:p>
          <w:p w:rsidR="00CF2D49" w:rsidRDefault="00CF2D49" w:rsidP="00B65D3E">
            <w:pPr>
              <w:rPr>
                <w:rFonts w:ascii="Arial" w:hAnsi="Arial" w:cs="Arial"/>
              </w:rPr>
            </w:pPr>
          </w:p>
          <w:p w:rsidR="00CF2D49" w:rsidRDefault="00CF2D49" w:rsidP="00B65D3E">
            <w:pPr>
              <w:rPr>
                <w:rFonts w:ascii="Arial" w:hAnsi="Arial" w:cs="Arial"/>
              </w:rPr>
            </w:pPr>
            <w:r w:rsidRPr="004C4186">
              <w:rPr>
                <w:rFonts w:ascii="Arial" w:hAnsi="Arial" w:cs="Arial"/>
              </w:rPr>
              <w:t>Notes of the previous meeting and a</w:t>
            </w:r>
            <w:r>
              <w:rPr>
                <w:rFonts w:ascii="Arial" w:hAnsi="Arial" w:cs="Arial"/>
              </w:rPr>
              <w:t>ction summary sheet were agreed.</w:t>
            </w:r>
          </w:p>
          <w:p w:rsidR="004C4186" w:rsidRDefault="004C4186" w:rsidP="00B65D3E">
            <w:pPr>
              <w:rPr>
                <w:rFonts w:ascii="Arial" w:hAnsi="Arial" w:cs="Arial"/>
              </w:rPr>
            </w:pPr>
          </w:p>
          <w:p w:rsidR="00B65D3E" w:rsidRDefault="004C4186" w:rsidP="00B65D3E">
            <w:pPr>
              <w:rPr>
                <w:rFonts w:ascii="Arial" w:hAnsi="Arial" w:cs="Arial"/>
              </w:rPr>
            </w:pPr>
            <w:r w:rsidRPr="004C4186">
              <w:rPr>
                <w:rFonts w:ascii="Arial" w:hAnsi="Arial" w:cs="Arial"/>
                <w:b/>
              </w:rPr>
              <w:t>Action :</w:t>
            </w:r>
            <w:r w:rsidR="00065831">
              <w:rPr>
                <w:rFonts w:ascii="Arial" w:hAnsi="Arial" w:cs="Arial"/>
              </w:rPr>
              <w:t xml:space="preserve"> </w:t>
            </w:r>
            <w:r w:rsidR="00616007">
              <w:rPr>
                <w:rFonts w:ascii="Arial" w:hAnsi="Arial" w:cs="Arial"/>
              </w:rPr>
              <w:t>PSB Chairing options to be considered at October 2016 meeting</w:t>
            </w:r>
          </w:p>
          <w:p w:rsidR="0051323D" w:rsidRPr="00CF2D49" w:rsidRDefault="0051323D" w:rsidP="00CF2D49">
            <w:pPr>
              <w:rPr>
                <w:rFonts w:ascii="Arial" w:hAnsi="Arial" w:cs="Arial"/>
                <w:b/>
              </w:rPr>
            </w:pPr>
          </w:p>
          <w:p w:rsidR="00050C0C" w:rsidRPr="002D343C" w:rsidRDefault="00452022" w:rsidP="002D34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B307EC">
              <w:rPr>
                <w:rFonts w:ascii="Arial" w:hAnsi="Arial" w:cs="Arial"/>
                <w:b/>
              </w:rPr>
              <w:t xml:space="preserve">Review / final Draft Terms of Reference </w:t>
            </w:r>
            <w:r w:rsidR="00DE176F">
              <w:rPr>
                <w:rFonts w:ascii="Arial" w:hAnsi="Arial" w:cs="Arial"/>
                <w:b/>
              </w:rPr>
              <w:t xml:space="preserve">                                         </w:t>
            </w:r>
            <w:r w:rsidR="002A04A3">
              <w:rPr>
                <w:rFonts w:ascii="Arial" w:hAnsi="Arial" w:cs="Arial"/>
                <w:b/>
              </w:rPr>
              <w:t xml:space="preserve">    </w:t>
            </w:r>
            <w:r w:rsidR="00DE176F">
              <w:rPr>
                <w:rFonts w:ascii="Arial" w:hAnsi="Arial" w:cs="Arial"/>
                <w:b/>
              </w:rPr>
              <w:t xml:space="preserve"> </w:t>
            </w:r>
            <w:r w:rsidR="00B307EC" w:rsidRPr="002D343C">
              <w:rPr>
                <w:rFonts w:ascii="Arial" w:hAnsi="Arial" w:cs="Arial"/>
              </w:rPr>
              <w:t xml:space="preserve">    </w:t>
            </w:r>
            <w:r w:rsidR="00EA4F8B" w:rsidRPr="002D343C">
              <w:rPr>
                <w:rFonts w:ascii="Arial" w:hAnsi="Arial" w:cs="Arial"/>
              </w:rPr>
              <w:t xml:space="preserve"> </w:t>
            </w:r>
          </w:p>
          <w:p w:rsidR="00050C0C" w:rsidRDefault="00050C0C" w:rsidP="00B307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050C0C" w:rsidRDefault="00050C0C" w:rsidP="00B307E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 discussed the changes that were made to the Draft Terms of Reference </w:t>
            </w:r>
          </w:p>
          <w:p w:rsidR="00050C0C" w:rsidRDefault="001B4C4C" w:rsidP="00B307E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7C041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 had been circulated after the last PSB meeting for additional comments or amendments to be made and these have now been completed,</w:t>
            </w:r>
          </w:p>
          <w:p w:rsidR="001B4C4C" w:rsidRDefault="001B4C4C" w:rsidP="00B307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317642" w:rsidRDefault="00C73FE9" w:rsidP="00B307EC">
            <w:pPr>
              <w:pStyle w:val="ListParagraph"/>
              <w:ind w:left="360"/>
              <w:rPr>
                <w:rFonts w:ascii="Arial" w:hAnsi="Arial" w:cs="Arial"/>
              </w:rPr>
            </w:pPr>
            <w:r w:rsidRPr="001B4C4C">
              <w:rPr>
                <w:rFonts w:ascii="Arial" w:hAnsi="Arial" w:cs="Arial"/>
                <w:b/>
              </w:rPr>
              <w:t>Action:</w:t>
            </w:r>
            <w:r w:rsidR="001B4C4C">
              <w:rPr>
                <w:rFonts w:ascii="Arial" w:hAnsi="Arial" w:cs="Arial"/>
              </w:rPr>
              <w:t xml:space="preserve"> </w:t>
            </w:r>
            <w:r w:rsidR="00616007">
              <w:rPr>
                <w:rFonts w:ascii="Arial" w:hAnsi="Arial" w:cs="Arial"/>
              </w:rPr>
              <w:t xml:space="preserve">Amendment to PSB </w:t>
            </w:r>
            <w:proofErr w:type="spellStart"/>
            <w:r w:rsidR="00616007">
              <w:rPr>
                <w:rFonts w:ascii="Arial" w:hAnsi="Arial" w:cs="Arial"/>
              </w:rPr>
              <w:t>T</w:t>
            </w:r>
            <w:r w:rsidR="007C041A">
              <w:rPr>
                <w:rFonts w:ascii="Arial" w:hAnsi="Arial" w:cs="Arial"/>
              </w:rPr>
              <w:t>o</w:t>
            </w:r>
            <w:r w:rsidR="00616007">
              <w:rPr>
                <w:rFonts w:ascii="Arial" w:hAnsi="Arial" w:cs="Arial"/>
              </w:rPr>
              <w:t>R</w:t>
            </w:r>
            <w:proofErr w:type="spellEnd"/>
            <w:r w:rsidR="00616007">
              <w:rPr>
                <w:rFonts w:ascii="Arial" w:hAnsi="Arial" w:cs="Arial"/>
              </w:rPr>
              <w:t xml:space="preserve"> - Pg.5 addition under invitees -</w:t>
            </w:r>
            <w:r w:rsidR="00616007" w:rsidRPr="00070C7E">
              <w:rPr>
                <w:rFonts w:ascii="Arial" w:hAnsi="Arial" w:cs="Arial"/>
              </w:rPr>
              <w:t>‘or nominated representative’</w:t>
            </w:r>
          </w:p>
          <w:p w:rsidR="00616007" w:rsidRDefault="00616007" w:rsidP="00B307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317642" w:rsidRDefault="00317642" w:rsidP="00B307E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PSBON has suggested to PSB that a votin</w:t>
            </w:r>
            <w:r w:rsidR="002D343C">
              <w:rPr>
                <w:rFonts w:ascii="Arial" w:hAnsi="Arial" w:cs="Arial"/>
              </w:rPr>
              <w:t xml:space="preserve">g element be added to the </w:t>
            </w:r>
            <w:proofErr w:type="spellStart"/>
            <w:r w:rsidR="002D343C">
              <w:rPr>
                <w:rFonts w:ascii="Arial" w:hAnsi="Arial" w:cs="Arial"/>
              </w:rPr>
              <w:t>T</w:t>
            </w:r>
            <w:r w:rsidR="007C041A">
              <w:rPr>
                <w:rFonts w:ascii="Arial" w:hAnsi="Arial" w:cs="Arial"/>
              </w:rPr>
              <w:t>o</w:t>
            </w:r>
            <w:r w:rsidR="002D343C">
              <w:rPr>
                <w:rFonts w:ascii="Arial" w:hAnsi="Arial" w:cs="Arial"/>
              </w:rPr>
              <w:t>R</w:t>
            </w:r>
            <w:proofErr w:type="spellEnd"/>
            <w:r w:rsidR="002D343C"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</w:rPr>
              <w:t xml:space="preserve">The PSB decided that his would not be necessary as </w:t>
            </w:r>
            <w:r w:rsidR="002D343C">
              <w:rPr>
                <w:rFonts w:ascii="Arial" w:hAnsi="Arial" w:cs="Arial"/>
              </w:rPr>
              <w:t>they felt that with mature dialo</w:t>
            </w:r>
            <w:r w:rsidR="008D3505">
              <w:rPr>
                <w:rFonts w:ascii="Arial" w:hAnsi="Arial" w:cs="Arial"/>
              </w:rPr>
              <w:t>gue the consensus approach is</w:t>
            </w:r>
            <w:r w:rsidR="002D343C">
              <w:rPr>
                <w:rFonts w:ascii="Arial" w:hAnsi="Arial" w:cs="Arial"/>
              </w:rPr>
              <w:t xml:space="preserve"> appropriate.</w:t>
            </w:r>
          </w:p>
          <w:p w:rsidR="002D343C" w:rsidRDefault="002D343C" w:rsidP="00B307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D343C" w:rsidRPr="00065831" w:rsidRDefault="00065831" w:rsidP="00B307EC">
            <w:pPr>
              <w:pStyle w:val="ListParagraph"/>
              <w:ind w:left="360"/>
              <w:rPr>
                <w:rFonts w:ascii="Arial" w:hAnsi="Arial" w:cs="Arial"/>
              </w:rPr>
            </w:pPr>
            <w:r w:rsidRPr="00065831">
              <w:rPr>
                <w:rFonts w:ascii="Arial" w:hAnsi="Arial" w:cs="Arial"/>
              </w:rPr>
              <w:t xml:space="preserve">Terms of Reference </w:t>
            </w:r>
            <w:r w:rsidR="00C73FE9" w:rsidRPr="00065831">
              <w:rPr>
                <w:rFonts w:ascii="Arial" w:hAnsi="Arial" w:cs="Arial"/>
              </w:rPr>
              <w:t>were then</w:t>
            </w:r>
            <w:r w:rsidR="002D343C" w:rsidRPr="00065831">
              <w:rPr>
                <w:rFonts w:ascii="Arial" w:hAnsi="Arial" w:cs="Arial"/>
              </w:rPr>
              <w:t xml:space="preserve"> agreed </w:t>
            </w:r>
            <w:r w:rsidRPr="00065831">
              <w:rPr>
                <w:rFonts w:ascii="Arial" w:hAnsi="Arial" w:cs="Arial"/>
              </w:rPr>
              <w:t>and signed off by the Board.</w:t>
            </w:r>
          </w:p>
          <w:p w:rsidR="002D343C" w:rsidRPr="00065831" w:rsidRDefault="002D343C" w:rsidP="00B307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D343C" w:rsidRDefault="002D343C" w:rsidP="002D343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Board discussed language preference</w:t>
            </w:r>
            <w:r w:rsidR="00717BC3">
              <w:rPr>
                <w:rFonts w:ascii="Arial" w:hAnsi="Arial" w:cs="Arial"/>
              </w:rPr>
              <w:t xml:space="preserve"> </w:t>
            </w:r>
            <w:r w:rsidR="00C73FE9">
              <w:rPr>
                <w:rFonts w:ascii="Arial" w:hAnsi="Arial" w:cs="Arial"/>
              </w:rPr>
              <w:t>and requirements</w:t>
            </w:r>
            <w:r>
              <w:rPr>
                <w:rFonts w:ascii="Arial" w:hAnsi="Arial" w:cs="Arial"/>
              </w:rPr>
              <w:t xml:space="preserve"> of the </w:t>
            </w:r>
            <w:r w:rsidR="00C73FE9">
              <w:rPr>
                <w:rFonts w:ascii="Arial" w:hAnsi="Arial" w:cs="Arial"/>
              </w:rPr>
              <w:t xml:space="preserve">Board. </w:t>
            </w:r>
            <w:r>
              <w:rPr>
                <w:rFonts w:ascii="Arial" w:hAnsi="Arial" w:cs="Arial"/>
              </w:rPr>
              <w:t xml:space="preserve">They expressed a wish to ensure that they </w:t>
            </w:r>
            <w:r w:rsidR="00C73FE9">
              <w:rPr>
                <w:rFonts w:ascii="Arial" w:hAnsi="Arial" w:cs="Arial"/>
              </w:rPr>
              <w:t>fulfil</w:t>
            </w:r>
            <w:r>
              <w:rPr>
                <w:rFonts w:ascii="Arial" w:hAnsi="Arial" w:cs="Arial"/>
              </w:rPr>
              <w:t xml:space="preserve"> the </w:t>
            </w:r>
            <w:r w:rsidR="00C73FE9">
              <w:rPr>
                <w:rFonts w:ascii="Arial" w:hAnsi="Arial" w:cs="Arial"/>
              </w:rPr>
              <w:t>requirements</w:t>
            </w:r>
            <w:r>
              <w:rPr>
                <w:rFonts w:ascii="Arial" w:hAnsi="Arial" w:cs="Arial"/>
              </w:rPr>
              <w:t xml:space="preserve"> of the guidance and the needs of the Board.</w:t>
            </w:r>
          </w:p>
          <w:p w:rsidR="00717BC3" w:rsidRDefault="00717BC3" w:rsidP="002D343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717BC3" w:rsidRDefault="00CF2D49" w:rsidP="002D343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members had expressed a </w:t>
            </w:r>
            <w:r w:rsidR="002D343C">
              <w:rPr>
                <w:rFonts w:ascii="Arial" w:hAnsi="Arial" w:cs="Arial"/>
              </w:rPr>
              <w:t>language preference one bilingual</w:t>
            </w:r>
            <w:r>
              <w:rPr>
                <w:rFonts w:ascii="Arial" w:hAnsi="Arial" w:cs="Arial"/>
              </w:rPr>
              <w:t>, one Welsh.</w:t>
            </w:r>
            <w:r w:rsidR="002D343C">
              <w:rPr>
                <w:rFonts w:ascii="Arial" w:hAnsi="Arial" w:cs="Arial"/>
              </w:rPr>
              <w:t xml:space="preserve"> Both however stated that they wer</w:t>
            </w:r>
            <w:r w:rsidR="00717BC3">
              <w:rPr>
                <w:rFonts w:ascii="Arial" w:hAnsi="Arial" w:cs="Arial"/>
              </w:rPr>
              <w:t>e</w:t>
            </w:r>
            <w:r w:rsidR="002D343C">
              <w:rPr>
                <w:rFonts w:ascii="Arial" w:hAnsi="Arial" w:cs="Arial"/>
              </w:rPr>
              <w:t xml:space="preserve"> happy to conduct PSB business in the medium of English</w:t>
            </w:r>
            <w:r>
              <w:rPr>
                <w:rFonts w:ascii="Arial" w:hAnsi="Arial" w:cs="Arial"/>
              </w:rPr>
              <w:t>.</w:t>
            </w:r>
          </w:p>
          <w:p w:rsidR="00717BC3" w:rsidRDefault="00717BC3" w:rsidP="002D343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717BC3" w:rsidRDefault="00717BC3" w:rsidP="002D343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cost analysis had been undertaken for the Board to be aware of translation costs for future meetings and documentation. </w:t>
            </w:r>
            <w:r w:rsidR="00065831">
              <w:rPr>
                <w:rFonts w:ascii="Arial" w:hAnsi="Arial" w:cs="Arial"/>
              </w:rPr>
              <w:t>This was acknowledged with BGCBC meeting the costs at this time.</w:t>
            </w:r>
          </w:p>
          <w:p w:rsidR="00717BC3" w:rsidRDefault="00717BC3" w:rsidP="002D343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717BC3" w:rsidRDefault="00717BC3" w:rsidP="002D343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highlighted that all key and publically available documents will be produced</w:t>
            </w:r>
          </w:p>
          <w:p w:rsidR="002D343C" w:rsidRPr="002D343C" w:rsidRDefault="00D61E88" w:rsidP="002D343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17BC3">
              <w:rPr>
                <w:rFonts w:ascii="Arial" w:hAnsi="Arial" w:cs="Arial"/>
              </w:rPr>
              <w:t>ilingually</w:t>
            </w:r>
            <w:r>
              <w:rPr>
                <w:rFonts w:ascii="Arial" w:hAnsi="Arial" w:cs="Arial"/>
              </w:rPr>
              <w:t xml:space="preserve"> and be subject to the Welsh Language Standards.</w:t>
            </w:r>
            <w:r w:rsidR="002D343C">
              <w:rPr>
                <w:rFonts w:ascii="Arial" w:hAnsi="Arial" w:cs="Arial"/>
              </w:rPr>
              <w:t xml:space="preserve"> </w:t>
            </w:r>
          </w:p>
          <w:p w:rsidR="002D343C" w:rsidRDefault="002D343C" w:rsidP="00B307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D343C" w:rsidRDefault="002D343C" w:rsidP="00B307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D343C" w:rsidRDefault="002D343C" w:rsidP="00B307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320F28" w:rsidRPr="00317642" w:rsidRDefault="001F332C" w:rsidP="00317642">
            <w:pPr>
              <w:rPr>
                <w:rFonts w:ascii="Arial" w:hAnsi="Arial" w:cs="Arial"/>
              </w:rPr>
            </w:pPr>
            <w:r w:rsidRPr="00317642">
              <w:rPr>
                <w:rFonts w:ascii="Arial" w:hAnsi="Arial" w:cs="Arial"/>
              </w:rPr>
              <w:t xml:space="preserve">  </w:t>
            </w:r>
          </w:p>
          <w:p w:rsidR="001D241F" w:rsidRDefault="001D241F" w:rsidP="004614C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317642" w:rsidRPr="00317642" w:rsidRDefault="00B307EC" w:rsidP="003176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17642">
              <w:rPr>
                <w:rFonts w:ascii="Arial" w:hAnsi="Arial" w:cs="Arial"/>
                <w:b/>
              </w:rPr>
              <w:t xml:space="preserve">Well-being Future Generations Act </w:t>
            </w:r>
            <w:r w:rsidR="005E153C" w:rsidRPr="00317642">
              <w:rPr>
                <w:rFonts w:ascii="Arial" w:hAnsi="Arial" w:cs="Arial"/>
                <w:b/>
              </w:rPr>
              <w:t xml:space="preserve"> </w:t>
            </w:r>
            <w:r w:rsidR="005340AE" w:rsidRPr="00317642">
              <w:rPr>
                <w:rFonts w:ascii="Arial" w:hAnsi="Arial" w:cs="Arial"/>
              </w:rPr>
              <w:t xml:space="preserve"> </w:t>
            </w:r>
            <w:r w:rsidR="00682D98" w:rsidRPr="00317642">
              <w:rPr>
                <w:rFonts w:ascii="Arial" w:hAnsi="Arial" w:cs="Arial"/>
              </w:rPr>
              <w:t xml:space="preserve">     </w:t>
            </w:r>
          </w:p>
          <w:p w:rsidR="00320F28" w:rsidRPr="00317642" w:rsidRDefault="00682D98" w:rsidP="00317642">
            <w:pPr>
              <w:pStyle w:val="ListParagraph"/>
              <w:ind w:left="360"/>
              <w:rPr>
                <w:rFonts w:ascii="Arial" w:hAnsi="Arial" w:cs="Arial"/>
              </w:rPr>
            </w:pPr>
            <w:r w:rsidRPr="00317642">
              <w:rPr>
                <w:rFonts w:ascii="Arial" w:hAnsi="Arial" w:cs="Arial"/>
              </w:rPr>
              <w:t xml:space="preserve">                                           </w:t>
            </w:r>
            <w:r w:rsidR="002A04A3" w:rsidRPr="00317642">
              <w:rPr>
                <w:rFonts w:ascii="Arial" w:hAnsi="Arial" w:cs="Arial"/>
              </w:rPr>
              <w:t xml:space="preserve"> </w:t>
            </w:r>
            <w:r w:rsidRPr="00317642">
              <w:rPr>
                <w:rFonts w:ascii="Arial" w:hAnsi="Arial" w:cs="Arial"/>
              </w:rPr>
              <w:t xml:space="preserve"> </w:t>
            </w:r>
          </w:p>
          <w:p w:rsidR="00D61E88" w:rsidRPr="00D61E88" w:rsidRDefault="00B307EC" w:rsidP="00D61E8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317642">
              <w:rPr>
                <w:rFonts w:ascii="Arial" w:hAnsi="Arial" w:cs="Arial"/>
              </w:rPr>
              <w:t>Outline project plan</w:t>
            </w:r>
            <w:r w:rsidR="00D61E88">
              <w:rPr>
                <w:rFonts w:ascii="Arial" w:hAnsi="Arial" w:cs="Arial"/>
              </w:rPr>
              <w:t xml:space="preserve"> (presentation for information</w:t>
            </w:r>
            <w:r w:rsidR="00065831">
              <w:rPr>
                <w:rFonts w:ascii="Arial" w:hAnsi="Arial" w:cs="Arial"/>
              </w:rPr>
              <w:t>)</w:t>
            </w:r>
          </w:p>
          <w:p w:rsidR="00317642" w:rsidRPr="00317642" w:rsidRDefault="00317642" w:rsidP="00317642">
            <w:pPr>
              <w:rPr>
                <w:rFonts w:ascii="Arial" w:hAnsi="Arial" w:cs="Arial"/>
              </w:rPr>
            </w:pPr>
          </w:p>
          <w:p w:rsidR="00503B19" w:rsidRDefault="00682D98" w:rsidP="0031764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17642">
              <w:rPr>
                <w:rFonts w:ascii="Arial" w:hAnsi="Arial" w:cs="Arial"/>
              </w:rPr>
              <w:t xml:space="preserve">Progress </w:t>
            </w:r>
            <w:r w:rsidR="00E11823" w:rsidRPr="00317642">
              <w:rPr>
                <w:rFonts w:ascii="Arial" w:hAnsi="Arial" w:cs="Arial"/>
              </w:rPr>
              <w:t>updates</w:t>
            </w:r>
            <w:r w:rsidRPr="00317642">
              <w:rPr>
                <w:rFonts w:ascii="Arial" w:hAnsi="Arial" w:cs="Arial"/>
              </w:rPr>
              <w:t xml:space="preserve"> Well-being assessment. </w:t>
            </w:r>
          </w:p>
          <w:p w:rsidR="00D61E88" w:rsidRDefault="00D61E88" w:rsidP="00D61E88">
            <w:pPr>
              <w:rPr>
                <w:rFonts w:ascii="Arial" w:hAnsi="Arial" w:cs="Arial"/>
              </w:rPr>
            </w:pPr>
          </w:p>
          <w:p w:rsidR="00D61E88" w:rsidRDefault="00D61E88" w:rsidP="00D61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gave an overall</w:t>
            </w:r>
            <w:r>
              <w:t xml:space="preserve"> </w:t>
            </w:r>
            <w:r w:rsidRPr="00D61E88">
              <w:rPr>
                <w:rFonts w:ascii="Arial" w:hAnsi="Arial" w:cs="Arial"/>
              </w:rPr>
              <w:t>outline</w:t>
            </w:r>
            <w:r>
              <w:rPr>
                <w:rFonts w:ascii="Arial" w:hAnsi="Arial" w:cs="Arial"/>
              </w:rPr>
              <w:t xml:space="preserve"> of the wellbeing </w:t>
            </w:r>
            <w:r w:rsidR="00C73FE9">
              <w:rPr>
                <w:rFonts w:ascii="Arial" w:hAnsi="Arial" w:cs="Arial"/>
              </w:rPr>
              <w:t>assessment plan</w:t>
            </w:r>
            <w:r>
              <w:rPr>
                <w:rFonts w:ascii="Arial" w:hAnsi="Arial" w:cs="Arial"/>
              </w:rPr>
              <w:t xml:space="preserve"> </w:t>
            </w:r>
            <w:r w:rsidR="00C73FE9">
              <w:rPr>
                <w:rFonts w:ascii="Arial" w:hAnsi="Arial" w:cs="Arial"/>
              </w:rPr>
              <w:t>programme, timeline</w:t>
            </w:r>
            <w:r>
              <w:rPr>
                <w:rFonts w:ascii="Arial" w:hAnsi="Arial" w:cs="Arial"/>
              </w:rPr>
              <w:t xml:space="preserve"> and key tasks. </w:t>
            </w:r>
          </w:p>
          <w:p w:rsidR="00D61E88" w:rsidRDefault="00D61E88" w:rsidP="00D61E88">
            <w:pPr>
              <w:rPr>
                <w:rFonts w:ascii="Arial" w:hAnsi="Arial" w:cs="Arial"/>
              </w:rPr>
            </w:pPr>
          </w:p>
          <w:p w:rsidR="00842CE5" w:rsidRDefault="00842CE5" w:rsidP="00D61E88">
            <w:pPr>
              <w:rPr>
                <w:rFonts w:ascii="Arial" w:hAnsi="Arial" w:cs="Arial"/>
              </w:rPr>
            </w:pPr>
            <w:r w:rsidRPr="00915429">
              <w:rPr>
                <w:rFonts w:ascii="Arial" w:hAnsi="Arial" w:cs="Arial"/>
                <w:b/>
              </w:rPr>
              <w:t>Action :</w:t>
            </w:r>
            <w:r>
              <w:rPr>
                <w:rFonts w:ascii="Arial" w:hAnsi="Arial" w:cs="Arial"/>
              </w:rPr>
              <w:t xml:space="preserve"> </w:t>
            </w:r>
            <w:r w:rsidR="00616007">
              <w:rPr>
                <w:rFonts w:ascii="Arial" w:hAnsi="Arial" w:cs="Arial"/>
              </w:rPr>
              <w:t>Presentation to be circulated to the Board, including outline project plan</w:t>
            </w:r>
          </w:p>
          <w:p w:rsidR="00915429" w:rsidRDefault="00915429" w:rsidP="00D61E88">
            <w:pPr>
              <w:rPr>
                <w:rFonts w:ascii="Arial" w:hAnsi="Arial" w:cs="Arial"/>
              </w:rPr>
            </w:pPr>
          </w:p>
          <w:p w:rsidR="00915429" w:rsidRDefault="00C73FE9" w:rsidP="00D61E88">
            <w:pPr>
              <w:rPr>
                <w:rFonts w:ascii="Arial" w:hAnsi="Arial" w:cs="Arial"/>
              </w:rPr>
            </w:pPr>
            <w:r w:rsidRPr="003A364E">
              <w:rPr>
                <w:rFonts w:ascii="Arial" w:hAnsi="Arial" w:cs="Arial"/>
                <w:b/>
              </w:rPr>
              <w:t>Action:</w:t>
            </w:r>
            <w:r w:rsidR="00915429" w:rsidRPr="003A364E">
              <w:rPr>
                <w:rFonts w:ascii="Arial" w:hAnsi="Arial" w:cs="Arial"/>
              </w:rPr>
              <w:t xml:space="preserve"> </w:t>
            </w:r>
            <w:r w:rsidR="00616007">
              <w:rPr>
                <w:rFonts w:ascii="Arial" w:hAnsi="Arial" w:cs="Arial"/>
              </w:rPr>
              <w:t>PSB Meeting Schedule 2016-2018 to be finalised.</w:t>
            </w:r>
          </w:p>
          <w:p w:rsidR="00D61E88" w:rsidRPr="00D61E88" w:rsidRDefault="00D61E88" w:rsidP="00D61E88">
            <w:pPr>
              <w:rPr>
                <w:rFonts w:ascii="Arial" w:hAnsi="Arial" w:cs="Arial"/>
              </w:rPr>
            </w:pPr>
          </w:p>
          <w:p w:rsidR="002D343C" w:rsidRDefault="00915429" w:rsidP="00317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</w:t>
            </w:r>
            <w:r w:rsidR="008150C5">
              <w:rPr>
                <w:rFonts w:ascii="Arial" w:hAnsi="Arial" w:cs="Arial"/>
              </w:rPr>
              <w:t>ft</w:t>
            </w:r>
            <w:r>
              <w:rPr>
                <w:rFonts w:ascii="Arial" w:hAnsi="Arial" w:cs="Arial"/>
              </w:rPr>
              <w:t xml:space="preserve">  wellbeing plans </w:t>
            </w:r>
            <w:r w:rsidR="00C73FE9">
              <w:rPr>
                <w:rFonts w:ascii="Arial" w:hAnsi="Arial" w:cs="Arial"/>
              </w:rPr>
              <w:t>assessments</w:t>
            </w:r>
            <w:r>
              <w:rPr>
                <w:rFonts w:ascii="Arial" w:hAnsi="Arial" w:cs="Arial"/>
              </w:rPr>
              <w:t xml:space="preserve"> need to be completed by March 2017 </w:t>
            </w:r>
          </w:p>
          <w:p w:rsidR="00915429" w:rsidRDefault="00915429" w:rsidP="00317642">
            <w:pPr>
              <w:rPr>
                <w:rFonts w:ascii="Arial" w:hAnsi="Arial" w:cs="Arial"/>
              </w:rPr>
            </w:pPr>
          </w:p>
          <w:p w:rsidR="00C808AD" w:rsidRDefault="00C73FE9" w:rsidP="00317642">
            <w:pPr>
              <w:rPr>
                <w:rFonts w:ascii="Arial" w:hAnsi="Arial" w:cs="Arial"/>
              </w:rPr>
            </w:pPr>
            <w:r w:rsidRPr="006E3AF7">
              <w:rPr>
                <w:rFonts w:ascii="Arial" w:hAnsi="Arial" w:cs="Arial"/>
                <w:b/>
              </w:rPr>
              <w:t>Action:</w:t>
            </w:r>
            <w:r w:rsidR="006E3AF7" w:rsidRPr="006E3AF7">
              <w:rPr>
                <w:rFonts w:ascii="Arial" w:hAnsi="Arial" w:cs="Arial"/>
                <w:b/>
              </w:rPr>
              <w:t xml:space="preserve"> </w:t>
            </w:r>
            <w:r w:rsidRPr="006E3AF7"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</w:rPr>
              <w:t>around</w:t>
            </w:r>
            <w:r w:rsidR="006E3AF7">
              <w:rPr>
                <w:rFonts w:ascii="Arial" w:hAnsi="Arial" w:cs="Arial"/>
              </w:rPr>
              <w:t xml:space="preserve"> situational analysis </w:t>
            </w:r>
            <w:r w:rsidR="00C808AD">
              <w:rPr>
                <w:rFonts w:ascii="Arial" w:hAnsi="Arial" w:cs="Arial"/>
              </w:rPr>
              <w:t>outside local intelligence can be sent t</w:t>
            </w:r>
            <w:r w:rsidR="00616007">
              <w:rPr>
                <w:rFonts w:ascii="Arial" w:hAnsi="Arial" w:cs="Arial"/>
              </w:rPr>
              <w:t>o Partnerships Team</w:t>
            </w:r>
            <w:r w:rsidR="00C808AD">
              <w:rPr>
                <w:rFonts w:ascii="Arial" w:hAnsi="Arial" w:cs="Arial"/>
              </w:rPr>
              <w:t>.</w:t>
            </w:r>
          </w:p>
          <w:p w:rsidR="00317642" w:rsidRPr="00CF2D49" w:rsidRDefault="00C808AD" w:rsidP="003176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340AE" w:rsidRPr="00E14E3D" w:rsidRDefault="00682D98" w:rsidP="0031764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E14E3D">
              <w:rPr>
                <w:rFonts w:ascii="Arial" w:hAnsi="Arial" w:cs="Arial"/>
                <w:b/>
              </w:rPr>
              <w:t xml:space="preserve">Proposed </w:t>
            </w:r>
            <w:r w:rsidR="005340AE" w:rsidRPr="00E14E3D">
              <w:rPr>
                <w:rFonts w:ascii="Arial" w:hAnsi="Arial" w:cs="Arial"/>
                <w:b/>
              </w:rPr>
              <w:t xml:space="preserve">Engagement Plan </w:t>
            </w:r>
          </w:p>
          <w:p w:rsidR="0012737A" w:rsidRPr="00317642" w:rsidRDefault="0012737A" w:rsidP="0012737A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317642" w:rsidRDefault="0012737A" w:rsidP="00317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gave overview</w:t>
            </w:r>
            <w:r w:rsidR="00065831">
              <w:rPr>
                <w:rFonts w:ascii="Arial" w:hAnsi="Arial" w:cs="Arial"/>
              </w:rPr>
              <w:t xml:space="preserve"> of proposed engagement plan. This</w:t>
            </w:r>
            <w:r>
              <w:rPr>
                <w:rFonts w:ascii="Arial" w:hAnsi="Arial" w:cs="Arial"/>
              </w:rPr>
              <w:t xml:space="preserve"> </w:t>
            </w:r>
            <w:r w:rsidR="00065831">
              <w:rPr>
                <w:rFonts w:ascii="Arial" w:hAnsi="Arial" w:cs="Arial"/>
              </w:rPr>
              <w:t xml:space="preserve">proposed </w:t>
            </w:r>
            <w:r w:rsidR="00CF2D49">
              <w:rPr>
                <w:rFonts w:ascii="Arial" w:hAnsi="Arial" w:cs="Arial"/>
              </w:rPr>
              <w:t>loc</w:t>
            </w:r>
            <w:r w:rsidR="007C041A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="00CF2D49"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</w:rPr>
              <w:t xml:space="preserve">engagement plan will </w:t>
            </w:r>
            <w:r w:rsidR="00CF2D49">
              <w:rPr>
                <w:rFonts w:ascii="Arial" w:hAnsi="Arial" w:cs="Arial"/>
              </w:rPr>
              <w:t>use principles from the National</w:t>
            </w:r>
            <w:r>
              <w:rPr>
                <w:rFonts w:ascii="Arial" w:hAnsi="Arial" w:cs="Arial"/>
              </w:rPr>
              <w:t xml:space="preserve"> ‘Wales we want </w:t>
            </w:r>
            <w:r w:rsidR="00C73FE9">
              <w:rPr>
                <w:rFonts w:ascii="Arial" w:hAnsi="Arial" w:cs="Arial"/>
              </w:rPr>
              <w:t>‘approach</w:t>
            </w:r>
            <w:r>
              <w:rPr>
                <w:rFonts w:ascii="Arial" w:hAnsi="Arial" w:cs="Arial"/>
              </w:rPr>
              <w:t xml:space="preserve"> and will be branded </w:t>
            </w:r>
            <w:r w:rsidR="00C73FE9">
              <w:rPr>
                <w:rFonts w:ascii="Arial" w:hAnsi="Arial" w:cs="Arial"/>
              </w:rPr>
              <w:t>‘The</w:t>
            </w:r>
            <w:r>
              <w:rPr>
                <w:rFonts w:ascii="Arial" w:hAnsi="Arial" w:cs="Arial"/>
              </w:rPr>
              <w:t xml:space="preserve"> Blaenau Gwent we want</w:t>
            </w:r>
            <w:r w:rsidR="00CF2D49">
              <w:rPr>
                <w:rFonts w:ascii="Arial" w:hAnsi="Arial" w:cs="Arial"/>
              </w:rPr>
              <w:t xml:space="preserve">’. </w:t>
            </w:r>
            <w:r>
              <w:rPr>
                <w:rFonts w:ascii="Arial" w:hAnsi="Arial" w:cs="Arial"/>
              </w:rPr>
              <w:t>The approach was agreed by the Board.</w:t>
            </w:r>
          </w:p>
          <w:p w:rsidR="0012737A" w:rsidRDefault="0012737A" w:rsidP="00317642">
            <w:pPr>
              <w:rPr>
                <w:rFonts w:ascii="Arial" w:hAnsi="Arial" w:cs="Arial"/>
              </w:rPr>
            </w:pPr>
          </w:p>
          <w:p w:rsidR="0012737A" w:rsidRDefault="00065831" w:rsidP="00317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discussion then took place involving the desire to develop the engagement plan with partners collectively. This was acknowledged and the Board requested an update on progress at its next meeting. </w:t>
            </w:r>
          </w:p>
          <w:p w:rsidR="00317642" w:rsidRDefault="00317642" w:rsidP="00317642">
            <w:pPr>
              <w:rPr>
                <w:rFonts w:ascii="Arial" w:hAnsi="Arial" w:cs="Arial"/>
              </w:rPr>
            </w:pPr>
          </w:p>
          <w:p w:rsidR="00484B36" w:rsidRDefault="00C73FE9" w:rsidP="00317642">
            <w:pPr>
              <w:rPr>
                <w:rFonts w:ascii="Arial" w:hAnsi="Arial" w:cs="Arial"/>
              </w:rPr>
            </w:pPr>
            <w:r w:rsidRPr="00484B36">
              <w:rPr>
                <w:rFonts w:ascii="Arial" w:hAnsi="Arial" w:cs="Arial"/>
                <w:b/>
              </w:rPr>
              <w:t>Action:</w:t>
            </w:r>
            <w:r w:rsidR="00484B36">
              <w:rPr>
                <w:rFonts w:ascii="Arial" w:hAnsi="Arial" w:cs="Arial"/>
              </w:rPr>
              <w:t xml:space="preserve"> </w:t>
            </w:r>
            <w:r w:rsidR="00616007">
              <w:rPr>
                <w:rFonts w:ascii="Arial" w:hAnsi="Arial" w:cs="Arial"/>
              </w:rPr>
              <w:t xml:space="preserve">Engagement Sub-group to provide progress update at </w:t>
            </w:r>
            <w:r w:rsidR="00CF2D49">
              <w:rPr>
                <w:rFonts w:ascii="Arial" w:hAnsi="Arial" w:cs="Arial"/>
              </w:rPr>
              <w:t xml:space="preserve">the </w:t>
            </w:r>
            <w:r w:rsidR="00616007">
              <w:rPr>
                <w:rFonts w:ascii="Arial" w:hAnsi="Arial" w:cs="Arial"/>
              </w:rPr>
              <w:t>October PSB meeting</w:t>
            </w:r>
          </w:p>
          <w:p w:rsidR="00317642" w:rsidRPr="00317642" w:rsidRDefault="00317642" w:rsidP="00317642">
            <w:pPr>
              <w:rPr>
                <w:rFonts w:ascii="Arial" w:hAnsi="Arial" w:cs="Arial"/>
              </w:rPr>
            </w:pPr>
          </w:p>
          <w:p w:rsidR="005340AE" w:rsidRPr="00E14E3D" w:rsidRDefault="00682D98" w:rsidP="00B307E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14E3D">
              <w:rPr>
                <w:rFonts w:ascii="Arial" w:hAnsi="Arial" w:cs="Arial"/>
              </w:rPr>
              <w:t xml:space="preserve">Report on proposals for PSB </w:t>
            </w:r>
            <w:r w:rsidR="005340AE" w:rsidRPr="00E14E3D">
              <w:rPr>
                <w:rFonts w:ascii="Arial" w:hAnsi="Arial" w:cs="Arial"/>
              </w:rPr>
              <w:t xml:space="preserve">Scrutiny </w:t>
            </w:r>
          </w:p>
          <w:p w:rsidR="005340AE" w:rsidRPr="005340AE" w:rsidRDefault="005340AE" w:rsidP="005340AE">
            <w:pPr>
              <w:pStyle w:val="ListParagraph"/>
              <w:rPr>
                <w:rFonts w:ascii="Arial" w:hAnsi="Arial" w:cs="Arial"/>
              </w:rPr>
            </w:pPr>
          </w:p>
          <w:p w:rsidR="005340AE" w:rsidRPr="00484B36" w:rsidRDefault="00484B36" w:rsidP="005E153C">
            <w:pPr>
              <w:rPr>
                <w:rFonts w:ascii="Arial" w:hAnsi="Arial" w:cs="Arial"/>
              </w:rPr>
            </w:pPr>
            <w:r w:rsidRPr="00484B36">
              <w:rPr>
                <w:rFonts w:ascii="Arial" w:hAnsi="Arial" w:cs="Arial"/>
              </w:rPr>
              <w:t xml:space="preserve">BE gave an overview of the </w:t>
            </w:r>
            <w:r w:rsidR="00CF2D49">
              <w:rPr>
                <w:rFonts w:ascii="Arial" w:hAnsi="Arial" w:cs="Arial"/>
              </w:rPr>
              <w:t xml:space="preserve">proposed </w:t>
            </w:r>
            <w:r w:rsidRPr="00484B36">
              <w:rPr>
                <w:rFonts w:ascii="Arial" w:hAnsi="Arial" w:cs="Arial"/>
              </w:rPr>
              <w:t xml:space="preserve">scrutiny arrangements for the </w:t>
            </w:r>
            <w:r w:rsidR="00C73FE9" w:rsidRPr="00484B36">
              <w:rPr>
                <w:rFonts w:ascii="Arial" w:hAnsi="Arial" w:cs="Arial"/>
              </w:rPr>
              <w:t xml:space="preserve">PSB. </w:t>
            </w:r>
            <w:r w:rsidR="00CF2D49">
              <w:rPr>
                <w:rFonts w:ascii="Arial" w:hAnsi="Arial" w:cs="Arial"/>
              </w:rPr>
              <w:t>A</w:t>
            </w:r>
            <w:r w:rsidRPr="00484B36">
              <w:rPr>
                <w:rFonts w:ascii="Arial" w:hAnsi="Arial" w:cs="Arial"/>
              </w:rPr>
              <w:t xml:space="preserve"> report will </w:t>
            </w:r>
            <w:r w:rsidR="00CF2D49">
              <w:rPr>
                <w:rFonts w:ascii="Arial" w:hAnsi="Arial" w:cs="Arial"/>
              </w:rPr>
              <w:t>be presented to Democratic Services in October and further updates will be considered at the PSB in October.</w:t>
            </w:r>
          </w:p>
          <w:p w:rsidR="00317642" w:rsidRDefault="00317642" w:rsidP="005E153C">
            <w:pPr>
              <w:rPr>
                <w:rFonts w:ascii="Arial" w:hAnsi="Arial" w:cs="Arial"/>
                <w:b/>
              </w:rPr>
            </w:pPr>
          </w:p>
          <w:p w:rsidR="00616007" w:rsidRPr="00484B36" w:rsidRDefault="00C73FE9" w:rsidP="006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Action:</w:t>
            </w:r>
            <w:r w:rsidR="00484B36">
              <w:rPr>
                <w:rFonts w:ascii="Arial" w:hAnsi="Arial" w:cs="Arial"/>
                <w:b/>
              </w:rPr>
              <w:t xml:space="preserve"> </w:t>
            </w:r>
            <w:r w:rsidR="00616007">
              <w:rPr>
                <w:rFonts w:ascii="Arial" w:hAnsi="Arial" w:cs="Arial"/>
              </w:rPr>
              <w:t>Any further comments to be provided to Partnerships Team regarding the proposed Draft Scrutiny Arrangements</w:t>
            </w:r>
          </w:p>
          <w:p w:rsidR="005340AE" w:rsidRPr="00616007" w:rsidRDefault="005340AE" w:rsidP="00616007">
            <w:pPr>
              <w:rPr>
                <w:rFonts w:ascii="Arial" w:hAnsi="Arial" w:cs="Arial"/>
                <w:b/>
              </w:rPr>
            </w:pPr>
          </w:p>
          <w:p w:rsidR="00E14E3D" w:rsidRDefault="005E153C" w:rsidP="00E14E3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Communication </w:t>
            </w:r>
            <w:r w:rsidR="00682D98">
              <w:rPr>
                <w:rFonts w:ascii="Arial" w:hAnsi="Arial" w:cs="Arial"/>
                <w:b/>
              </w:rPr>
              <w:t xml:space="preserve">     </w:t>
            </w:r>
          </w:p>
          <w:p w:rsidR="005E153C" w:rsidRPr="00682D98" w:rsidRDefault="00682D98" w:rsidP="00E14E3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</w:t>
            </w:r>
            <w:r w:rsidR="001F332C">
              <w:rPr>
                <w:rFonts w:ascii="Arial" w:hAnsi="Arial" w:cs="Arial"/>
                <w:b/>
              </w:rPr>
              <w:t xml:space="preserve">    </w:t>
            </w:r>
            <w:r w:rsidR="00EA4F8B">
              <w:rPr>
                <w:rFonts w:ascii="Arial" w:hAnsi="Arial" w:cs="Arial"/>
                <w:b/>
              </w:rPr>
              <w:t xml:space="preserve">  </w:t>
            </w:r>
            <w:r w:rsidRPr="00682D98">
              <w:rPr>
                <w:rFonts w:ascii="Arial" w:hAnsi="Arial" w:cs="Arial"/>
              </w:rPr>
              <w:t xml:space="preserve">      </w:t>
            </w:r>
          </w:p>
          <w:p w:rsidR="00184942" w:rsidRDefault="005E153C" w:rsidP="00FB0C4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E176F">
              <w:rPr>
                <w:rFonts w:ascii="Arial" w:hAnsi="Arial" w:cs="Arial"/>
              </w:rPr>
              <w:t>tatement of intent (linked to item 2).</w:t>
            </w:r>
          </w:p>
          <w:p w:rsidR="00FB0C41" w:rsidRDefault="00FB0C41" w:rsidP="00FB0C41">
            <w:pPr>
              <w:pStyle w:val="ListParagraph"/>
              <w:rPr>
                <w:rFonts w:ascii="Arial" w:hAnsi="Arial" w:cs="Arial"/>
              </w:rPr>
            </w:pPr>
          </w:p>
          <w:p w:rsidR="00E14E3D" w:rsidRPr="00C73FE9" w:rsidRDefault="00C73FE9" w:rsidP="00C73FE9">
            <w:pPr>
              <w:pStyle w:val="ListParagraph"/>
              <w:ind w:left="360" w:hanging="360"/>
              <w:rPr>
                <w:rFonts w:ascii="Arial" w:hAnsi="Arial" w:cs="Arial"/>
              </w:rPr>
            </w:pPr>
            <w:r w:rsidRPr="007A0123">
              <w:rPr>
                <w:rFonts w:ascii="Arial" w:hAnsi="Arial" w:cs="Arial"/>
                <w:b/>
              </w:rPr>
              <w:t xml:space="preserve">Action: </w:t>
            </w:r>
            <w:r w:rsidR="00616007">
              <w:rPr>
                <w:rFonts w:ascii="Arial" w:hAnsi="Arial" w:cs="Arial"/>
              </w:rPr>
              <w:t>Draft PSB Communications Plan to be developed</w:t>
            </w:r>
          </w:p>
          <w:p w:rsidR="00E14E3D" w:rsidRPr="00E14E3D" w:rsidRDefault="00E14E3D" w:rsidP="00E14E3D">
            <w:pPr>
              <w:rPr>
                <w:rFonts w:ascii="Arial" w:hAnsi="Arial" w:cs="Arial"/>
              </w:rPr>
            </w:pPr>
          </w:p>
          <w:p w:rsidR="00E14E3D" w:rsidRPr="00E14E3D" w:rsidRDefault="005E153C" w:rsidP="00E14E3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E14E3D">
              <w:rPr>
                <w:rFonts w:ascii="Arial" w:hAnsi="Arial" w:cs="Arial"/>
                <w:b/>
              </w:rPr>
              <w:t xml:space="preserve">Branding </w:t>
            </w:r>
            <w:r w:rsidR="00682D98" w:rsidRPr="00E14E3D">
              <w:rPr>
                <w:rFonts w:ascii="Arial" w:hAnsi="Arial" w:cs="Arial"/>
                <w:b/>
              </w:rPr>
              <w:t>logo. For discussion/ decision</w:t>
            </w:r>
            <w:r w:rsidR="00DE176F" w:rsidRPr="00E14E3D">
              <w:rPr>
                <w:rFonts w:ascii="Arial" w:hAnsi="Arial" w:cs="Arial"/>
                <w:b/>
              </w:rPr>
              <w:t xml:space="preserve">             </w:t>
            </w:r>
            <w:r w:rsidR="00184942" w:rsidRPr="00E14E3D">
              <w:rPr>
                <w:rFonts w:ascii="Arial" w:hAnsi="Arial" w:cs="Arial"/>
                <w:b/>
              </w:rPr>
              <w:t xml:space="preserve">  </w:t>
            </w:r>
          </w:p>
          <w:p w:rsidR="00E14E3D" w:rsidRDefault="00E14E3D" w:rsidP="00E14E3D">
            <w:pPr>
              <w:rPr>
                <w:rFonts w:ascii="Arial" w:hAnsi="Arial" w:cs="Arial"/>
              </w:rPr>
            </w:pPr>
          </w:p>
          <w:p w:rsidR="00E14E3D" w:rsidRDefault="00C73FE9" w:rsidP="00E14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logo</w:t>
            </w:r>
            <w:r w:rsidR="008D3505">
              <w:rPr>
                <w:rFonts w:ascii="Arial" w:hAnsi="Arial" w:cs="Arial"/>
              </w:rPr>
              <w:t xml:space="preserve"> templates for</w:t>
            </w:r>
            <w:r w:rsidR="00E14E3D">
              <w:rPr>
                <w:rFonts w:ascii="Arial" w:hAnsi="Arial" w:cs="Arial"/>
              </w:rPr>
              <w:t xml:space="preserve"> PSB branding were presented to the </w:t>
            </w:r>
            <w:r>
              <w:rPr>
                <w:rFonts w:ascii="Arial" w:hAnsi="Arial" w:cs="Arial"/>
              </w:rPr>
              <w:t xml:space="preserve">group. </w:t>
            </w:r>
            <w:r w:rsidR="00E14E3D">
              <w:rPr>
                <w:rFonts w:ascii="Arial" w:hAnsi="Arial" w:cs="Arial"/>
              </w:rPr>
              <w:t xml:space="preserve">The group agreed on one logo but asked that it </w:t>
            </w:r>
            <w:r w:rsidR="008D3505">
              <w:rPr>
                <w:rFonts w:ascii="Arial" w:hAnsi="Arial" w:cs="Arial"/>
              </w:rPr>
              <w:t>is</w:t>
            </w:r>
            <w:r w:rsidR="00E14E3D">
              <w:rPr>
                <w:rFonts w:ascii="Arial" w:hAnsi="Arial" w:cs="Arial"/>
              </w:rPr>
              <w:t xml:space="preserve"> designed in black and white</w:t>
            </w:r>
            <w:r w:rsidR="008D3505">
              <w:rPr>
                <w:rFonts w:ascii="Arial" w:hAnsi="Arial" w:cs="Arial"/>
              </w:rPr>
              <w:t xml:space="preserve"> also</w:t>
            </w:r>
            <w:r w:rsidR="00E14E3D">
              <w:rPr>
                <w:rFonts w:ascii="Arial" w:hAnsi="Arial" w:cs="Arial"/>
              </w:rPr>
              <w:t xml:space="preserve"> to check the quality of the print. It was also agreed that strapline </w:t>
            </w:r>
            <w:r>
              <w:rPr>
                <w:rFonts w:ascii="Arial" w:hAnsi="Arial" w:cs="Arial"/>
              </w:rPr>
              <w:t>would be “The Blaenau Gwent We W</w:t>
            </w:r>
            <w:r w:rsidR="00E14E3D">
              <w:rPr>
                <w:rFonts w:ascii="Arial" w:hAnsi="Arial" w:cs="Arial"/>
              </w:rPr>
              <w:t>ant.</w:t>
            </w:r>
            <w:r>
              <w:rPr>
                <w:rFonts w:ascii="Arial" w:hAnsi="Arial" w:cs="Arial"/>
              </w:rPr>
              <w:t>”</w:t>
            </w:r>
            <w:r w:rsidR="00E14E3D">
              <w:rPr>
                <w:rFonts w:ascii="Arial" w:hAnsi="Arial" w:cs="Arial"/>
              </w:rPr>
              <w:t xml:space="preserve"> </w:t>
            </w:r>
          </w:p>
          <w:p w:rsidR="007A0123" w:rsidRDefault="007A0123" w:rsidP="00E14E3D">
            <w:pPr>
              <w:rPr>
                <w:rFonts w:ascii="Arial" w:hAnsi="Arial" w:cs="Arial"/>
              </w:rPr>
            </w:pPr>
          </w:p>
          <w:p w:rsidR="00616007" w:rsidRDefault="007A0123" w:rsidP="006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: </w:t>
            </w:r>
            <w:r w:rsidR="00616007">
              <w:rPr>
                <w:rFonts w:ascii="Arial" w:hAnsi="Arial" w:cs="Arial"/>
              </w:rPr>
              <w:t>Logo to be refined as per PSB discussion</w:t>
            </w:r>
          </w:p>
          <w:p w:rsidR="007A0123" w:rsidRDefault="007A0123" w:rsidP="00E14E3D">
            <w:pPr>
              <w:rPr>
                <w:rFonts w:ascii="Arial" w:hAnsi="Arial" w:cs="Arial"/>
              </w:rPr>
            </w:pPr>
          </w:p>
          <w:p w:rsidR="005340AE" w:rsidRPr="00E14E3D" w:rsidRDefault="00184942" w:rsidP="00E14E3D">
            <w:pPr>
              <w:rPr>
                <w:rFonts w:ascii="Arial" w:hAnsi="Arial" w:cs="Arial"/>
              </w:rPr>
            </w:pPr>
            <w:r w:rsidRPr="00E14E3D">
              <w:rPr>
                <w:rFonts w:ascii="Arial" w:hAnsi="Arial" w:cs="Arial"/>
              </w:rPr>
              <w:lastRenderedPageBreak/>
              <w:t xml:space="preserve">                    </w:t>
            </w:r>
          </w:p>
          <w:p w:rsidR="009D00D5" w:rsidRDefault="009D00D5" w:rsidP="00AD1999">
            <w:pPr>
              <w:pStyle w:val="ListParagraph"/>
              <w:ind w:left="360" w:hanging="360"/>
              <w:rPr>
                <w:rFonts w:ascii="Arial" w:hAnsi="Arial" w:cs="Arial"/>
              </w:rPr>
            </w:pPr>
          </w:p>
          <w:p w:rsidR="00E14E3D" w:rsidRDefault="00DE176F" w:rsidP="00E14E3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A4F8B">
              <w:rPr>
                <w:rFonts w:ascii="Arial" w:hAnsi="Arial" w:cs="Arial"/>
                <w:b/>
              </w:rPr>
              <w:t>Syrian refugee Programme</w:t>
            </w:r>
            <w:r w:rsidR="001849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</w:t>
            </w:r>
          </w:p>
          <w:p w:rsidR="00E14E3D" w:rsidRDefault="00E14E3D" w:rsidP="00E14E3D">
            <w:pPr>
              <w:rPr>
                <w:rFonts w:ascii="Arial" w:hAnsi="Arial" w:cs="Arial"/>
              </w:rPr>
            </w:pPr>
          </w:p>
          <w:p w:rsidR="00E14E3D" w:rsidRDefault="00E14E3D" w:rsidP="00E14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SG </w:t>
            </w:r>
            <w:r w:rsidR="00FB0C41">
              <w:rPr>
                <w:rFonts w:ascii="Arial" w:hAnsi="Arial" w:cs="Arial"/>
              </w:rPr>
              <w:t>gave a brief update of the Syrian refugee programme informing the Board that the family had moved in to Blaenau Gwent on the 21</w:t>
            </w:r>
            <w:r w:rsidR="00FB0C41" w:rsidRPr="00FB0C41">
              <w:rPr>
                <w:rFonts w:ascii="Arial" w:hAnsi="Arial" w:cs="Arial"/>
                <w:vertAlign w:val="superscript"/>
              </w:rPr>
              <w:t>st</w:t>
            </w:r>
            <w:r w:rsidR="00FB0C41">
              <w:rPr>
                <w:rFonts w:ascii="Arial" w:hAnsi="Arial" w:cs="Arial"/>
              </w:rPr>
              <w:t xml:space="preserve"> June </w:t>
            </w:r>
            <w:r w:rsidR="00C73FE9">
              <w:rPr>
                <w:rFonts w:ascii="Arial" w:hAnsi="Arial" w:cs="Arial"/>
              </w:rPr>
              <w:t xml:space="preserve">2016. </w:t>
            </w:r>
            <w:r w:rsidR="00FB0C41">
              <w:rPr>
                <w:rFonts w:ascii="Arial" w:hAnsi="Arial" w:cs="Arial"/>
              </w:rPr>
              <w:t xml:space="preserve">The family are settling </w:t>
            </w:r>
            <w:r w:rsidR="00C73FE9">
              <w:rPr>
                <w:rFonts w:ascii="Arial" w:hAnsi="Arial" w:cs="Arial"/>
              </w:rPr>
              <w:t xml:space="preserve">in </w:t>
            </w:r>
            <w:r w:rsidR="00FB0C41">
              <w:rPr>
                <w:rFonts w:ascii="Arial" w:hAnsi="Arial" w:cs="Arial"/>
              </w:rPr>
              <w:t xml:space="preserve">well and have good support </w:t>
            </w:r>
            <w:r w:rsidR="00C73FE9">
              <w:rPr>
                <w:rFonts w:ascii="Arial" w:hAnsi="Arial" w:cs="Arial"/>
              </w:rPr>
              <w:t xml:space="preserve">networks. </w:t>
            </w:r>
            <w:r w:rsidR="00FB0C41">
              <w:rPr>
                <w:rFonts w:ascii="Arial" w:hAnsi="Arial" w:cs="Arial"/>
              </w:rPr>
              <w:t xml:space="preserve">This has been a good example of Partnership and </w:t>
            </w:r>
            <w:r w:rsidR="00C73FE9">
              <w:rPr>
                <w:rFonts w:ascii="Arial" w:hAnsi="Arial" w:cs="Arial"/>
              </w:rPr>
              <w:t>multi-agency</w:t>
            </w:r>
            <w:r w:rsidR="00FB0C41">
              <w:rPr>
                <w:rFonts w:ascii="Arial" w:hAnsi="Arial" w:cs="Arial"/>
              </w:rPr>
              <w:t xml:space="preserve"> </w:t>
            </w:r>
            <w:r w:rsidR="00C73FE9">
              <w:rPr>
                <w:rFonts w:ascii="Arial" w:hAnsi="Arial" w:cs="Arial"/>
              </w:rPr>
              <w:t xml:space="preserve">working. </w:t>
            </w:r>
          </w:p>
          <w:p w:rsidR="002E07A3" w:rsidRPr="00FB0C41" w:rsidRDefault="00DE176F" w:rsidP="00FB0C41">
            <w:pPr>
              <w:rPr>
                <w:rFonts w:ascii="Arial" w:hAnsi="Arial" w:cs="Arial"/>
              </w:rPr>
            </w:pPr>
            <w:r w:rsidRPr="00E14E3D">
              <w:rPr>
                <w:rFonts w:ascii="Arial" w:hAnsi="Arial" w:cs="Arial"/>
              </w:rPr>
              <w:t xml:space="preserve">                  </w:t>
            </w:r>
            <w:r w:rsidR="002A04A3" w:rsidRPr="00E14E3D">
              <w:rPr>
                <w:rFonts w:ascii="Arial" w:hAnsi="Arial" w:cs="Arial"/>
              </w:rPr>
              <w:t xml:space="preserve">    </w:t>
            </w:r>
          </w:p>
          <w:p w:rsidR="00FB0C41" w:rsidRDefault="009D00D5" w:rsidP="00FB0C4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 other Business </w:t>
            </w:r>
            <w:r w:rsidR="00682D98">
              <w:rPr>
                <w:rFonts w:ascii="Arial" w:hAnsi="Arial" w:cs="Arial"/>
                <w:b/>
              </w:rPr>
              <w:t xml:space="preserve">     </w:t>
            </w:r>
          </w:p>
          <w:p w:rsidR="00FB0C41" w:rsidRDefault="00FB0C41" w:rsidP="00FB0C41">
            <w:pPr>
              <w:rPr>
                <w:rFonts w:ascii="Arial" w:hAnsi="Arial" w:cs="Arial"/>
                <w:b/>
              </w:rPr>
            </w:pPr>
          </w:p>
          <w:p w:rsidR="00FB0C41" w:rsidRPr="00FB0C41" w:rsidRDefault="00FB0C41" w:rsidP="00FB0C41">
            <w:pPr>
              <w:rPr>
                <w:rFonts w:ascii="Arial" w:hAnsi="Arial" w:cs="Arial"/>
              </w:rPr>
            </w:pPr>
            <w:r w:rsidRPr="00FB0C41">
              <w:rPr>
                <w:rFonts w:ascii="Arial" w:hAnsi="Arial" w:cs="Arial"/>
              </w:rPr>
              <w:t xml:space="preserve">Nothing raised under AOB </w:t>
            </w:r>
          </w:p>
          <w:p w:rsidR="004614CE" w:rsidRPr="00FB0C41" w:rsidRDefault="00682D98" w:rsidP="00FB0C41">
            <w:pPr>
              <w:rPr>
                <w:rFonts w:ascii="Arial" w:hAnsi="Arial" w:cs="Arial"/>
                <w:b/>
              </w:rPr>
            </w:pPr>
            <w:r w:rsidRPr="00FB0C41">
              <w:rPr>
                <w:rFonts w:ascii="Arial" w:hAnsi="Arial" w:cs="Arial"/>
                <w:b/>
              </w:rPr>
              <w:t xml:space="preserve">                                                                  </w:t>
            </w:r>
            <w:r w:rsidR="00EA4F8B" w:rsidRPr="00FB0C41">
              <w:rPr>
                <w:rFonts w:ascii="Arial" w:hAnsi="Arial" w:cs="Arial"/>
                <w:b/>
              </w:rPr>
              <w:t xml:space="preserve">   </w:t>
            </w:r>
            <w:r w:rsidRPr="00FB0C41">
              <w:rPr>
                <w:rFonts w:ascii="Arial" w:hAnsi="Arial" w:cs="Arial"/>
                <w:b/>
              </w:rPr>
              <w:t xml:space="preserve">  </w:t>
            </w:r>
            <w:r w:rsidR="002A04A3" w:rsidRPr="00FB0C41">
              <w:rPr>
                <w:rFonts w:ascii="Arial" w:hAnsi="Arial" w:cs="Arial"/>
                <w:b/>
              </w:rPr>
              <w:t xml:space="preserve">   </w:t>
            </w:r>
            <w:r w:rsidR="00EA4F8B" w:rsidRPr="00FB0C41">
              <w:rPr>
                <w:rFonts w:ascii="Arial" w:hAnsi="Arial" w:cs="Arial"/>
                <w:b/>
              </w:rPr>
              <w:t xml:space="preserve"> </w:t>
            </w:r>
          </w:p>
          <w:p w:rsidR="005340AE" w:rsidRPr="005340AE" w:rsidRDefault="005340AE" w:rsidP="005340AE">
            <w:pPr>
              <w:rPr>
                <w:rFonts w:ascii="Arial" w:hAnsi="Arial" w:cs="Arial"/>
                <w:b/>
              </w:rPr>
            </w:pPr>
          </w:p>
          <w:p w:rsidR="00E96E5E" w:rsidRDefault="002A04A3" w:rsidP="005340AE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614CE">
              <w:rPr>
                <w:rFonts w:ascii="Arial" w:hAnsi="Arial" w:cs="Arial"/>
              </w:rPr>
              <w:t xml:space="preserve">. </w:t>
            </w:r>
            <w:r w:rsidR="004614CE" w:rsidRPr="00AD1999">
              <w:rPr>
                <w:rFonts w:ascii="Arial" w:hAnsi="Arial" w:cs="Arial"/>
                <w:b/>
              </w:rPr>
              <w:t xml:space="preserve">Date of next </w:t>
            </w:r>
            <w:r w:rsidR="00682D98" w:rsidRPr="00AD1999">
              <w:rPr>
                <w:rFonts w:ascii="Arial" w:hAnsi="Arial" w:cs="Arial"/>
                <w:b/>
              </w:rPr>
              <w:t>meeting</w:t>
            </w:r>
            <w:r w:rsidR="001B7D51">
              <w:rPr>
                <w:rFonts w:ascii="Arial" w:hAnsi="Arial" w:cs="Arial"/>
                <w:b/>
              </w:rPr>
              <w:t>s</w:t>
            </w:r>
            <w:r w:rsidR="00682D98">
              <w:rPr>
                <w:rFonts w:ascii="Arial" w:hAnsi="Arial" w:cs="Arial"/>
              </w:rPr>
              <w:t>:</w:t>
            </w:r>
            <w:r w:rsidR="005340AE">
              <w:rPr>
                <w:rFonts w:ascii="Arial" w:hAnsi="Arial" w:cs="Arial"/>
              </w:rPr>
              <w:t xml:space="preserve"> </w:t>
            </w:r>
            <w:r w:rsidR="001B7D51">
              <w:rPr>
                <w:rFonts w:ascii="Arial" w:hAnsi="Arial" w:cs="Arial"/>
              </w:rPr>
              <w:t>31</w:t>
            </w:r>
            <w:r w:rsidR="001B7D51">
              <w:rPr>
                <w:rFonts w:ascii="Arial" w:hAnsi="Arial" w:cs="Arial"/>
                <w:vertAlign w:val="superscript"/>
              </w:rPr>
              <w:t xml:space="preserve">st </w:t>
            </w:r>
            <w:r w:rsidR="001B7D51">
              <w:rPr>
                <w:rFonts w:ascii="Arial" w:hAnsi="Arial" w:cs="Arial"/>
              </w:rPr>
              <w:t>October</w:t>
            </w:r>
            <w:r w:rsidR="001B7D51" w:rsidRPr="00594DF9">
              <w:rPr>
                <w:rFonts w:ascii="Arial" w:hAnsi="Arial" w:cs="Arial"/>
              </w:rPr>
              <w:t xml:space="preserve"> </w:t>
            </w:r>
            <w:r w:rsidR="001B7D51">
              <w:rPr>
                <w:rFonts w:ascii="Arial" w:hAnsi="Arial" w:cs="Arial"/>
              </w:rPr>
              <w:t xml:space="preserve">2016 </w:t>
            </w:r>
            <w:r w:rsidR="001F332C">
              <w:rPr>
                <w:rFonts w:ascii="Arial" w:hAnsi="Arial" w:cs="Arial"/>
              </w:rPr>
              <w:t xml:space="preserve">   </w:t>
            </w:r>
            <w:r w:rsidR="001B7D51">
              <w:rPr>
                <w:rFonts w:ascii="Arial" w:hAnsi="Arial" w:cs="Arial"/>
              </w:rPr>
              <w:t xml:space="preserve">2pm - </w:t>
            </w:r>
            <w:r w:rsidR="002E07A3">
              <w:rPr>
                <w:rFonts w:ascii="Arial" w:hAnsi="Arial" w:cs="Arial"/>
              </w:rPr>
              <w:t xml:space="preserve">4pm </w:t>
            </w:r>
            <w:r w:rsidR="00682D98">
              <w:rPr>
                <w:rFonts w:ascii="Arial" w:hAnsi="Arial" w:cs="Arial"/>
              </w:rPr>
              <w:t xml:space="preserve"> </w:t>
            </w:r>
            <w:r w:rsidR="002E07A3">
              <w:rPr>
                <w:rFonts w:ascii="Arial" w:hAnsi="Arial" w:cs="Arial"/>
              </w:rPr>
              <w:t xml:space="preserve">   </w:t>
            </w:r>
            <w:r w:rsidR="00682D98">
              <w:rPr>
                <w:rFonts w:ascii="Arial" w:hAnsi="Arial" w:cs="Arial"/>
              </w:rPr>
              <w:t>Executive</w:t>
            </w:r>
            <w:r w:rsidR="001F2D3B">
              <w:rPr>
                <w:rFonts w:ascii="Arial" w:hAnsi="Arial" w:cs="Arial"/>
              </w:rPr>
              <w:t xml:space="preserve"> </w:t>
            </w:r>
            <w:r w:rsidR="00682D98">
              <w:rPr>
                <w:rFonts w:ascii="Arial" w:hAnsi="Arial" w:cs="Arial"/>
              </w:rPr>
              <w:t>Room,</w:t>
            </w:r>
            <w:r w:rsidR="001F332C">
              <w:rPr>
                <w:rFonts w:ascii="Arial" w:hAnsi="Arial" w:cs="Arial"/>
              </w:rPr>
              <w:t xml:space="preserve"> Civic Centre</w:t>
            </w:r>
          </w:p>
          <w:p w:rsidR="001F2D3B" w:rsidRDefault="001F2D3B" w:rsidP="005340AE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A04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="001B7D51">
              <w:rPr>
                <w:rFonts w:ascii="Arial" w:hAnsi="Arial" w:cs="Arial"/>
              </w:rPr>
              <w:t>30th January  2017  2pm - 4</w:t>
            </w:r>
            <w:r>
              <w:rPr>
                <w:rFonts w:ascii="Arial" w:hAnsi="Arial" w:cs="Arial"/>
              </w:rPr>
              <w:t xml:space="preserve">pm  </w:t>
            </w:r>
            <w:r w:rsidR="001B7D51">
              <w:rPr>
                <w:rFonts w:ascii="Arial" w:hAnsi="Arial" w:cs="Arial"/>
              </w:rPr>
              <w:t xml:space="preserve">   Executive Room, </w:t>
            </w:r>
            <w:r w:rsidRPr="001F2D3B">
              <w:rPr>
                <w:rFonts w:ascii="Arial" w:hAnsi="Arial" w:cs="Arial"/>
              </w:rPr>
              <w:t>Civic Centre</w:t>
            </w:r>
          </w:p>
          <w:p w:rsidR="001F2D3B" w:rsidRDefault="001F2D3B" w:rsidP="001F2D3B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9D00D5">
              <w:rPr>
                <w:rFonts w:ascii="Arial" w:hAnsi="Arial" w:cs="Arial"/>
              </w:rPr>
              <w:t xml:space="preserve"> </w:t>
            </w:r>
          </w:p>
          <w:p w:rsidR="001B7D51" w:rsidRPr="00E96E5E" w:rsidRDefault="001B7D51" w:rsidP="001F2D3B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PSB date(If required) 12 December 2016 2pm-4pm Executive </w:t>
            </w:r>
            <w:r w:rsidR="001F332C">
              <w:rPr>
                <w:rFonts w:ascii="Arial" w:hAnsi="Arial" w:cs="Arial"/>
              </w:rPr>
              <w:t>Room, Civic</w:t>
            </w:r>
            <w:r>
              <w:rPr>
                <w:rFonts w:ascii="Arial" w:hAnsi="Arial" w:cs="Arial"/>
              </w:rPr>
              <w:t xml:space="preserve"> Centre</w:t>
            </w:r>
          </w:p>
        </w:tc>
      </w:tr>
    </w:tbl>
    <w:p w:rsidR="00864497" w:rsidRPr="00864497" w:rsidRDefault="00864497" w:rsidP="00AD1999">
      <w:pPr>
        <w:rPr>
          <w:rFonts w:ascii="Arial" w:hAnsi="Arial" w:cs="Arial"/>
          <w:b/>
        </w:rPr>
      </w:pPr>
    </w:p>
    <w:sectPr w:rsidR="00864497" w:rsidRPr="00864497" w:rsidSect="00CD7175">
      <w:footerReference w:type="default" r:id="rId9"/>
      <w:pgSz w:w="11906" w:h="16838" w:code="9"/>
      <w:pgMar w:top="568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57" w:rsidRDefault="00643A57" w:rsidP="00DC1876">
      <w:r>
        <w:separator/>
      </w:r>
    </w:p>
  </w:endnote>
  <w:endnote w:type="continuationSeparator" w:id="0">
    <w:p w:rsidR="00643A57" w:rsidRDefault="00643A57" w:rsidP="00DC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13581"/>
      <w:docPartObj>
        <w:docPartGallery w:val="Page Numbers (Bottom of Page)"/>
        <w:docPartUnique/>
      </w:docPartObj>
    </w:sdtPr>
    <w:sdtEndPr/>
    <w:sdtContent>
      <w:p w:rsidR="00643A57" w:rsidRDefault="007C04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3A57" w:rsidRDefault="00643A57" w:rsidP="00E11823">
    <w:pPr>
      <w:pStyle w:val="Footer"/>
      <w:jc w:val="center"/>
    </w:pPr>
    <w:r>
      <w:t>Public Service Board Meeting - July 13</w:t>
    </w:r>
    <w:r w:rsidRPr="00E11823">
      <w:rPr>
        <w:vertAlign w:val="superscript"/>
      </w:rPr>
      <w:t>th</w:t>
    </w:r>
    <w: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57" w:rsidRDefault="00643A57" w:rsidP="00DC1876">
      <w:r>
        <w:separator/>
      </w:r>
    </w:p>
  </w:footnote>
  <w:footnote w:type="continuationSeparator" w:id="0">
    <w:p w:rsidR="00643A57" w:rsidRDefault="00643A57" w:rsidP="00DC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2F"/>
    <w:multiLevelType w:val="hybridMultilevel"/>
    <w:tmpl w:val="F5E84782"/>
    <w:lvl w:ilvl="0" w:tplc="03A2D160">
      <w:start w:val="2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3B037AB"/>
    <w:multiLevelType w:val="hybridMultilevel"/>
    <w:tmpl w:val="76200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7433"/>
    <w:multiLevelType w:val="hybridMultilevel"/>
    <w:tmpl w:val="AD82D1A0"/>
    <w:lvl w:ilvl="0" w:tplc="63343D9A">
      <w:start w:val="1"/>
      <w:numFmt w:val="lowerRoman"/>
      <w:lvlText w:val="%1)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765"/>
    <w:multiLevelType w:val="hybridMultilevel"/>
    <w:tmpl w:val="650E42E4"/>
    <w:lvl w:ilvl="0" w:tplc="7A5821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5EA5"/>
    <w:multiLevelType w:val="hybridMultilevel"/>
    <w:tmpl w:val="C6845B0A"/>
    <w:lvl w:ilvl="0" w:tplc="A4749F74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3AC4"/>
    <w:multiLevelType w:val="hybridMultilevel"/>
    <w:tmpl w:val="94C0F5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56961"/>
    <w:multiLevelType w:val="hybridMultilevel"/>
    <w:tmpl w:val="7A72E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60429"/>
    <w:multiLevelType w:val="hybridMultilevel"/>
    <w:tmpl w:val="04ACBB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E0B17"/>
    <w:multiLevelType w:val="hybridMultilevel"/>
    <w:tmpl w:val="D422BF54"/>
    <w:lvl w:ilvl="0" w:tplc="03A2D1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401DD"/>
    <w:multiLevelType w:val="hybridMultilevel"/>
    <w:tmpl w:val="ED822E16"/>
    <w:lvl w:ilvl="0" w:tplc="76F4D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94E5F"/>
    <w:multiLevelType w:val="hybridMultilevel"/>
    <w:tmpl w:val="9758A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8A6A10"/>
    <w:multiLevelType w:val="hybridMultilevel"/>
    <w:tmpl w:val="7562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50953"/>
    <w:multiLevelType w:val="hybridMultilevel"/>
    <w:tmpl w:val="31169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8385B"/>
    <w:multiLevelType w:val="hybridMultilevel"/>
    <w:tmpl w:val="5942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55C6"/>
    <w:multiLevelType w:val="hybridMultilevel"/>
    <w:tmpl w:val="82FC5D4E"/>
    <w:lvl w:ilvl="0" w:tplc="DFCAF2F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B51BD"/>
    <w:multiLevelType w:val="hybridMultilevel"/>
    <w:tmpl w:val="DA86CEAA"/>
    <w:lvl w:ilvl="0" w:tplc="CF06B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541B28"/>
    <w:multiLevelType w:val="hybridMultilevel"/>
    <w:tmpl w:val="4A728F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EF00F9"/>
    <w:multiLevelType w:val="hybridMultilevel"/>
    <w:tmpl w:val="634CC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D2C14"/>
    <w:multiLevelType w:val="hybridMultilevel"/>
    <w:tmpl w:val="1764BD94"/>
    <w:lvl w:ilvl="0" w:tplc="6EE024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71AB"/>
    <w:multiLevelType w:val="hybridMultilevel"/>
    <w:tmpl w:val="A98869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9515A"/>
    <w:multiLevelType w:val="hybridMultilevel"/>
    <w:tmpl w:val="5C54630E"/>
    <w:lvl w:ilvl="0" w:tplc="03A2D1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82CD1"/>
    <w:multiLevelType w:val="hybridMultilevel"/>
    <w:tmpl w:val="89D2CEF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53D012F2"/>
    <w:multiLevelType w:val="hybridMultilevel"/>
    <w:tmpl w:val="0E3A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113E4"/>
    <w:multiLevelType w:val="hybridMultilevel"/>
    <w:tmpl w:val="7EE0BE1E"/>
    <w:lvl w:ilvl="0" w:tplc="03A2D1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37BAF"/>
    <w:multiLevelType w:val="hybridMultilevel"/>
    <w:tmpl w:val="7A50B7B4"/>
    <w:lvl w:ilvl="0" w:tplc="F1AACEF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35542"/>
    <w:multiLevelType w:val="hybridMultilevel"/>
    <w:tmpl w:val="B704B592"/>
    <w:lvl w:ilvl="0" w:tplc="85A818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F510C"/>
    <w:multiLevelType w:val="hybridMultilevel"/>
    <w:tmpl w:val="238C1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C283C"/>
    <w:multiLevelType w:val="hybridMultilevel"/>
    <w:tmpl w:val="DBECB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374C3"/>
    <w:multiLevelType w:val="hybridMultilevel"/>
    <w:tmpl w:val="45E60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01A3C"/>
    <w:multiLevelType w:val="hybridMultilevel"/>
    <w:tmpl w:val="59625C30"/>
    <w:lvl w:ilvl="0" w:tplc="DFCAF2F0">
      <w:start w:val="1"/>
      <w:numFmt w:val="lowerLetter"/>
      <w:lvlText w:val="(%1)"/>
      <w:lvlJc w:val="left"/>
      <w:pPr>
        <w:ind w:left="106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3" w:hanging="360"/>
      </w:pPr>
    </w:lvl>
    <w:lvl w:ilvl="2" w:tplc="0809001B" w:tentative="1">
      <w:start w:val="1"/>
      <w:numFmt w:val="lowerRoman"/>
      <w:lvlText w:val="%3."/>
      <w:lvlJc w:val="right"/>
      <w:pPr>
        <w:ind w:left="2503" w:hanging="180"/>
      </w:pPr>
    </w:lvl>
    <w:lvl w:ilvl="3" w:tplc="0809000F" w:tentative="1">
      <w:start w:val="1"/>
      <w:numFmt w:val="decimal"/>
      <w:lvlText w:val="%4."/>
      <w:lvlJc w:val="left"/>
      <w:pPr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0">
    <w:nsid w:val="76673238"/>
    <w:multiLevelType w:val="hybridMultilevel"/>
    <w:tmpl w:val="A098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C4FFA"/>
    <w:multiLevelType w:val="hybridMultilevel"/>
    <w:tmpl w:val="4A728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4389C"/>
    <w:multiLevelType w:val="hybridMultilevel"/>
    <w:tmpl w:val="E7B4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6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2"/>
  </w:num>
  <w:num w:numId="12">
    <w:abstractNumId w:val="10"/>
  </w:num>
  <w:num w:numId="13">
    <w:abstractNumId w:val="28"/>
  </w:num>
  <w:num w:numId="14">
    <w:abstractNumId w:val="32"/>
  </w:num>
  <w:num w:numId="15">
    <w:abstractNumId w:val="26"/>
  </w:num>
  <w:num w:numId="16">
    <w:abstractNumId w:val="15"/>
  </w:num>
  <w:num w:numId="17">
    <w:abstractNumId w:val="25"/>
  </w:num>
  <w:num w:numId="18">
    <w:abstractNumId w:val="29"/>
  </w:num>
  <w:num w:numId="19">
    <w:abstractNumId w:val="8"/>
  </w:num>
  <w:num w:numId="20">
    <w:abstractNumId w:val="9"/>
  </w:num>
  <w:num w:numId="21">
    <w:abstractNumId w:val="20"/>
  </w:num>
  <w:num w:numId="22">
    <w:abstractNumId w:val="23"/>
  </w:num>
  <w:num w:numId="23">
    <w:abstractNumId w:val="0"/>
  </w:num>
  <w:num w:numId="24">
    <w:abstractNumId w:val="13"/>
  </w:num>
  <w:num w:numId="25">
    <w:abstractNumId w:val="11"/>
  </w:num>
  <w:num w:numId="26">
    <w:abstractNumId w:val="21"/>
  </w:num>
  <w:num w:numId="27">
    <w:abstractNumId w:val="6"/>
  </w:num>
  <w:num w:numId="28">
    <w:abstractNumId w:val="4"/>
  </w:num>
  <w:num w:numId="29">
    <w:abstractNumId w:val="24"/>
  </w:num>
  <w:num w:numId="30">
    <w:abstractNumId w:val="30"/>
  </w:num>
  <w:num w:numId="31">
    <w:abstractNumId w:val="19"/>
  </w:num>
  <w:num w:numId="32">
    <w:abstractNumId w:val="2"/>
  </w:num>
  <w:num w:numId="33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D30"/>
    <w:rsid w:val="0000025C"/>
    <w:rsid w:val="0000400A"/>
    <w:rsid w:val="00007397"/>
    <w:rsid w:val="00007D58"/>
    <w:rsid w:val="000211AD"/>
    <w:rsid w:val="00021CF7"/>
    <w:rsid w:val="00022B8E"/>
    <w:rsid w:val="00033920"/>
    <w:rsid w:val="00037C59"/>
    <w:rsid w:val="0004282D"/>
    <w:rsid w:val="00050C0C"/>
    <w:rsid w:val="00053470"/>
    <w:rsid w:val="00061A67"/>
    <w:rsid w:val="00065831"/>
    <w:rsid w:val="00085336"/>
    <w:rsid w:val="00097914"/>
    <w:rsid w:val="000A2FAC"/>
    <w:rsid w:val="000B5774"/>
    <w:rsid w:val="000C02F2"/>
    <w:rsid w:val="000C2738"/>
    <w:rsid w:val="000D143D"/>
    <w:rsid w:val="000F4820"/>
    <w:rsid w:val="00102B90"/>
    <w:rsid w:val="00114014"/>
    <w:rsid w:val="001159CB"/>
    <w:rsid w:val="00122F84"/>
    <w:rsid w:val="00124E5A"/>
    <w:rsid w:val="0012737A"/>
    <w:rsid w:val="00127398"/>
    <w:rsid w:val="00133F3F"/>
    <w:rsid w:val="00135F03"/>
    <w:rsid w:val="00146FCB"/>
    <w:rsid w:val="00155C3E"/>
    <w:rsid w:val="00157E14"/>
    <w:rsid w:val="00170C78"/>
    <w:rsid w:val="00183B43"/>
    <w:rsid w:val="00184942"/>
    <w:rsid w:val="001A2DD2"/>
    <w:rsid w:val="001A5530"/>
    <w:rsid w:val="001A563E"/>
    <w:rsid w:val="001A7064"/>
    <w:rsid w:val="001B2781"/>
    <w:rsid w:val="001B4C4C"/>
    <w:rsid w:val="001B7D51"/>
    <w:rsid w:val="001D241F"/>
    <w:rsid w:val="001D6421"/>
    <w:rsid w:val="001E1B86"/>
    <w:rsid w:val="001E6B24"/>
    <w:rsid w:val="001F2D3B"/>
    <w:rsid w:val="001F332C"/>
    <w:rsid w:val="002145FE"/>
    <w:rsid w:val="00221B9B"/>
    <w:rsid w:val="002225B1"/>
    <w:rsid w:val="00225CBE"/>
    <w:rsid w:val="00234955"/>
    <w:rsid w:val="00235A8F"/>
    <w:rsid w:val="00237C63"/>
    <w:rsid w:val="002452AA"/>
    <w:rsid w:val="0025113C"/>
    <w:rsid w:val="00256AE9"/>
    <w:rsid w:val="00257677"/>
    <w:rsid w:val="00257A40"/>
    <w:rsid w:val="00263CA3"/>
    <w:rsid w:val="00267AAD"/>
    <w:rsid w:val="002708D1"/>
    <w:rsid w:val="00281636"/>
    <w:rsid w:val="00285E44"/>
    <w:rsid w:val="002A04A3"/>
    <w:rsid w:val="002C5EFC"/>
    <w:rsid w:val="002C7B8C"/>
    <w:rsid w:val="002C7D80"/>
    <w:rsid w:val="002D1C14"/>
    <w:rsid w:val="002D1D81"/>
    <w:rsid w:val="002D2076"/>
    <w:rsid w:val="002D343C"/>
    <w:rsid w:val="002D7F66"/>
    <w:rsid w:val="002E07A3"/>
    <w:rsid w:val="002E3074"/>
    <w:rsid w:val="002F3E62"/>
    <w:rsid w:val="002F71E2"/>
    <w:rsid w:val="002F7C7E"/>
    <w:rsid w:val="00302194"/>
    <w:rsid w:val="0030578C"/>
    <w:rsid w:val="00317642"/>
    <w:rsid w:val="003177E2"/>
    <w:rsid w:val="00320F28"/>
    <w:rsid w:val="00325491"/>
    <w:rsid w:val="00327249"/>
    <w:rsid w:val="00332126"/>
    <w:rsid w:val="0034232A"/>
    <w:rsid w:val="003426E6"/>
    <w:rsid w:val="00346FF1"/>
    <w:rsid w:val="00360B71"/>
    <w:rsid w:val="00361AFD"/>
    <w:rsid w:val="00371D76"/>
    <w:rsid w:val="00392FC1"/>
    <w:rsid w:val="003A32B9"/>
    <w:rsid w:val="003A364E"/>
    <w:rsid w:val="003A3A18"/>
    <w:rsid w:val="003A545A"/>
    <w:rsid w:val="003C3827"/>
    <w:rsid w:val="003C6390"/>
    <w:rsid w:val="003C6D6F"/>
    <w:rsid w:val="003D4FDA"/>
    <w:rsid w:val="003D6011"/>
    <w:rsid w:val="003E2A8D"/>
    <w:rsid w:val="003F66FB"/>
    <w:rsid w:val="00415684"/>
    <w:rsid w:val="00417E14"/>
    <w:rsid w:val="00434854"/>
    <w:rsid w:val="00452022"/>
    <w:rsid w:val="004614CE"/>
    <w:rsid w:val="00461FA0"/>
    <w:rsid w:val="00461FAF"/>
    <w:rsid w:val="004632E6"/>
    <w:rsid w:val="004672DB"/>
    <w:rsid w:val="0047185E"/>
    <w:rsid w:val="004735BB"/>
    <w:rsid w:val="00484B36"/>
    <w:rsid w:val="00487321"/>
    <w:rsid w:val="004919F4"/>
    <w:rsid w:val="00492D20"/>
    <w:rsid w:val="004941E9"/>
    <w:rsid w:val="004B7DBF"/>
    <w:rsid w:val="004C29CC"/>
    <w:rsid w:val="004C4186"/>
    <w:rsid w:val="004D0EF7"/>
    <w:rsid w:val="004D2E0D"/>
    <w:rsid w:val="004D5828"/>
    <w:rsid w:val="004E1233"/>
    <w:rsid w:val="004E2530"/>
    <w:rsid w:val="004F26FD"/>
    <w:rsid w:val="005005C3"/>
    <w:rsid w:val="00503B19"/>
    <w:rsid w:val="005057DC"/>
    <w:rsid w:val="0051323D"/>
    <w:rsid w:val="005235EE"/>
    <w:rsid w:val="005340AE"/>
    <w:rsid w:val="00535025"/>
    <w:rsid w:val="00535EB4"/>
    <w:rsid w:val="0054085E"/>
    <w:rsid w:val="00541729"/>
    <w:rsid w:val="0055640B"/>
    <w:rsid w:val="0055786B"/>
    <w:rsid w:val="00573ED5"/>
    <w:rsid w:val="005817D3"/>
    <w:rsid w:val="00585124"/>
    <w:rsid w:val="00586DD4"/>
    <w:rsid w:val="00594DF9"/>
    <w:rsid w:val="005B4008"/>
    <w:rsid w:val="005C6573"/>
    <w:rsid w:val="005D2813"/>
    <w:rsid w:val="005D7199"/>
    <w:rsid w:val="005E153C"/>
    <w:rsid w:val="00600665"/>
    <w:rsid w:val="00600C23"/>
    <w:rsid w:val="00615B82"/>
    <w:rsid w:val="00616007"/>
    <w:rsid w:val="00616EDF"/>
    <w:rsid w:val="006275B0"/>
    <w:rsid w:val="00627BF5"/>
    <w:rsid w:val="00637B94"/>
    <w:rsid w:val="00637E34"/>
    <w:rsid w:val="006402B3"/>
    <w:rsid w:val="0064302C"/>
    <w:rsid w:val="00643A57"/>
    <w:rsid w:val="00645559"/>
    <w:rsid w:val="006508B0"/>
    <w:rsid w:val="006747D0"/>
    <w:rsid w:val="006807BD"/>
    <w:rsid w:val="00682D98"/>
    <w:rsid w:val="0068691C"/>
    <w:rsid w:val="00691338"/>
    <w:rsid w:val="00694E8B"/>
    <w:rsid w:val="006A2CE4"/>
    <w:rsid w:val="006A59D8"/>
    <w:rsid w:val="006B61AE"/>
    <w:rsid w:val="006C2256"/>
    <w:rsid w:val="006C259C"/>
    <w:rsid w:val="006C26AF"/>
    <w:rsid w:val="006E3716"/>
    <w:rsid w:val="006E3AF7"/>
    <w:rsid w:val="006E49AE"/>
    <w:rsid w:val="006F1218"/>
    <w:rsid w:val="00700883"/>
    <w:rsid w:val="00706D8C"/>
    <w:rsid w:val="00712C73"/>
    <w:rsid w:val="0071685C"/>
    <w:rsid w:val="00716C00"/>
    <w:rsid w:val="00717BC3"/>
    <w:rsid w:val="00722B82"/>
    <w:rsid w:val="00725B84"/>
    <w:rsid w:val="007304CF"/>
    <w:rsid w:val="00731C69"/>
    <w:rsid w:val="00742A78"/>
    <w:rsid w:val="0076088F"/>
    <w:rsid w:val="007702CB"/>
    <w:rsid w:val="00772EE5"/>
    <w:rsid w:val="00774431"/>
    <w:rsid w:val="00780BBD"/>
    <w:rsid w:val="007A0123"/>
    <w:rsid w:val="007B04BE"/>
    <w:rsid w:val="007C041A"/>
    <w:rsid w:val="007D209F"/>
    <w:rsid w:val="007D491C"/>
    <w:rsid w:val="007D4C53"/>
    <w:rsid w:val="007E3EA7"/>
    <w:rsid w:val="008079BE"/>
    <w:rsid w:val="00811D30"/>
    <w:rsid w:val="008150C5"/>
    <w:rsid w:val="008404B1"/>
    <w:rsid w:val="00842CE5"/>
    <w:rsid w:val="0085550D"/>
    <w:rsid w:val="008619FC"/>
    <w:rsid w:val="00864497"/>
    <w:rsid w:val="00865F72"/>
    <w:rsid w:val="00872CC9"/>
    <w:rsid w:val="0089730C"/>
    <w:rsid w:val="008B4635"/>
    <w:rsid w:val="008C2140"/>
    <w:rsid w:val="008D3505"/>
    <w:rsid w:val="008D4D82"/>
    <w:rsid w:val="008E7830"/>
    <w:rsid w:val="00910F7C"/>
    <w:rsid w:val="00915429"/>
    <w:rsid w:val="00921D9C"/>
    <w:rsid w:val="009327D6"/>
    <w:rsid w:val="0093533D"/>
    <w:rsid w:val="009608AC"/>
    <w:rsid w:val="009673CC"/>
    <w:rsid w:val="0097113D"/>
    <w:rsid w:val="009871E9"/>
    <w:rsid w:val="00996B15"/>
    <w:rsid w:val="009A4129"/>
    <w:rsid w:val="009B059B"/>
    <w:rsid w:val="009C5A8C"/>
    <w:rsid w:val="009D00D5"/>
    <w:rsid w:val="009D01DD"/>
    <w:rsid w:val="009D6290"/>
    <w:rsid w:val="009E523C"/>
    <w:rsid w:val="009E57CA"/>
    <w:rsid w:val="009E7189"/>
    <w:rsid w:val="009E7D49"/>
    <w:rsid w:val="00A07AE7"/>
    <w:rsid w:val="00A1184B"/>
    <w:rsid w:val="00A12F53"/>
    <w:rsid w:val="00A63683"/>
    <w:rsid w:val="00A7066D"/>
    <w:rsid w:val="00A70C3C"/>
    <w:rsid w:val="00A87788"/>
    <w:rsid w:val="00A92808"/>
    <w:rsid w:val="00A9448D"/>
    <w:rsid w:val="00A976C3"/>
    <w:rsid w:val="00AA378B"/>
    <w:rsid w:val="00AD1143"/>
    <w:rsid w:val="00AD1999"/>
    <w:rsid w:val="00B05646"/>
    <w:rsid w:val="00B104F3"/>
    <w:rsid w:val="00B307EC"/>
    <w:rsid w:val="00B35511"/>
    <w:rsid w:val="00B37B56"/>
    <w:rsid w:val="00B43E6D"/>
    <w:rsid w:val="00B53F7B"/>
    <w:rsid w:val="00B55AC0"/>
    <w:rsid w:val="00B573F6"/>
    <w:rsid w:val="00B62154"/>
    <w:rsid w:val="00B65D3E"/>
    <w:rsid w:val="00B676D1"/>
    <w:rsid w:val="00B8686C"/>
    <w:rsid w:val="00BA33F2"/>
    <w:rsid w:val="00BA5B44"/>
    <w:rsid w:val="00BA63CB"/>
    <w:rsid w:val="00BB1577"/>
    <w:rsid w:val="00BC398A"/>
    <w:rsid w:val="00BD00B8"/>
    <w:rsid w:val="00BD1486"/>
    <w:rsid w:val="00BD502C"/>
    <w:rsid w:val="00BE7AA3"/>
    <w:rsid w:val="00BF5229"/>
    <w:rsid w:val="00C046CA"/>
    <w:rsid w:val="00C12233"/>
    <w:rsid w:val="00C14CEE"/>
    <w:rsid w:val="00C1600A"/>
    <w:rsid w:val="00C21E73"/>
    <w:rsid w:val="00C636F5"/>
    <w:rsid w:val="00C67391"/>
    <w:rsid w:val="00C720C5"/>
    <w:rsid w:val="00C73FE9"/>
    <w:rsid w:val="00C808AD"/>
    <w:rsid w:val="00C862B2"/>
    <w:rsid w:val="00C90AB8"/>
    <w:rsid w:val="00CA1787"/>
    <w:rsid w:val="00CA76F1"/>
    <w:rsid w:val="00CB747D"/>
    <w:rsid w:val="00CC1364"/>
    <w:rsid w:val="00CC1DDE"/>
    <w:rsid w:val="00CC606F"/>
    <w:rsid w:val="00CD0B5E"/>
    <w:rsid w:val="00CD3FD1"/>
    <w:rsid w:val="00CD7175"/>
    <w:rsid w:val="00CE0D96"/>
    <w:rsid w:val="00CE370C"/>
    <w:rsid w:val="00CE458F"/>
    <w:rsid w:val="00CE74D0"/>
    <w:rsid w:val="00CF24DB"/>
    <w:rsid w:val="00CF2D49"/>
    <w:rsid w:val="00CF3EC3"/>
    <w:rsid w:val="00CF46E2"/>
    <w:rsid w:val="00CF4B7A"/>
    <w:rsid w:val="00CF5155"/>
    <w:rsid w:val="00CF60BA"/>
    <w:rsid w:val="00D02010"/>
    <w:rsid w:val="00D02506"/>
    <w:rsid w:val="00D10A6B"/>
    <w:rsid w:val="00D11309"/>
    <w:rsid w:val="00D157D7"/>
    <w:rsid w:val="00D30726"/>
    <w:rsid w:val="00D45E17"/>
    <w:rsid w:val="00D52B71"/>
    <w:rsid w:val="00D55480"/>
    <w:rsid w:val="00D5569A"/>
    <w:rsid w:val="00D61E88"/>
    <w:rsid w:val="00D65979"/>
    <w:rsid w:val="00D7783B"/>
    <w:rsid w:val="00DA2A6D"/>
    <w:rsid w:val="00DA75FE"/>
    <w:rsid w:val="00DB31FF"/>
    <w:rsid w:val="00DB339C"/>
    <w:rsid w:val="00DB35BE"/>
    <w:rsid w:val="00DC1876"/>
    <w:rsid w:val="00DD08BA"/>
    <w:rsid w:val="00DE176F"/>
    <w:rsid w:val="00DF3D95"/>
    <w:rsid w:val="00DF6C3E"/>
    <w:rsid w:val="00DF7F01"/>
    <w:rsid w:val="00E053FB"/>
    <w:rsid w:val="00E1179F"/>
    <w:rsid w:val="00E11823"/>
    <w:rsid w:val="00E14B49"/>
    <w:rsid w:val="00E14E3D"/>
    <w:rsid w:val="00E22B09"/>
    <w:rsid w:val="00E32643"/>
    <w:rsid w:val="00E34215"/>
    <w:rsid w:val="00E345DE"/>
    <w:rsid w:val="00E36374"/>
    <w:rsid w:val="00E37AA6"/>
    <w:rsid w:val="00E40890"/>
    <w:rsid w:val="00E41654"/>
    <w:rsid w:val="00E459B3"/>
    <w:rsid w:val="00E46A83"/>
    <w:rsid w:val="00E7731B"/>
    <w:rsid w:val="00E9634B"/>
    <w:rsid w:val="00E96E5E"/>
    <w:rsid w:val="00E97E57"/>
    <w:rsid w:val="00E97EEC"/>
    <w:rsid w:val="00EA1CF6"/>
    <w:rsid w:val="00EA2F36"/>
    <w:rsid w:val="00EA4F8B"/>
    <w:rsid w:val="00EA5C1A"/>
    <w:rsid w:val="00EB6BF0"/>
    <w:rsid w:val="00ED1FAB"/>
    <w:rsid w:val="00ED2485"/>
    <w:rsid w:val="00ED3340"/>
    <w:rsid w:val="00ED4EAD"/>
    <w:rsid w:val="00EF52AC"/>
    <w:rsid w:val="00F011E9"/>
    <w:rsid w:val="00F03C62"/>
    <w:rsid w:val="00F25CAB"/>
    <w:rsid w:val="00F425B6"/>
    <w:rsid w:val="00F549D5"/>
    <w:rsid w:val="00F606A1"/>
    <w:rsid w:val="00F607D8"/>
    <w:rsid w:val="00F7349A"/>
    <w:rsid w:val="00F7381F"/>
    <w:rsid w:val="00F82D59"/>
    <w:rsid w:val="00F84740"/>
    <w:rsid w:val="00F8627D"/>
    <w:rsid w:val="00F86F81"/>
    <w:rsid w:val="00F97A97"/>
    <w:rsid w:val="00FA0E54"/>
    <w:rsid w:val="00FB0C41"/>
    <w:rsid w:val="00FB130B"/>
    <w:rsid w:val="00FB3AC9"/>
    <w:rsid w:val="00FC19A3"/>
    <w:rsid w:val="00FC2649"/>
    <w:rsid w:val="00FC5E7B"/>
    <w:rsid w:val="00FE3339"/>
    <w:rsid w:val="00FE3A7A"/>
    <w:rsid w:val="00FE7735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6101-C294-48C0-A9E6-1A107078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999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BGCBC</Company>
  <LinksUpToDate>false</LinksUpToDate>
  <CharactersWithSpaces>7360</CharactersWithSpaces>
  <SharedDoc>false</SharedDoc>
  <HLinks>
    <vt:vector size="12" baseType="variant"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http://www.ons.gov.uk/ons/guide-method/census/analysis/external-links-to-census-analyses/index.html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http://tinyurl.com/nkamghq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diamo_p</dc:creator>
  <cp:lastModifiedBy>Andrea Morris - Partnerships</cp:lastModifiedBy>
  <cp:revision>5</cp:revision>
  <cp:lastPrinted>2016-08-01T12:58:00Z</cp:lastPrinted>
  <dcterms:created xsi:type="dcterms:W3CDTF">2016-10-19T11:01:00Z</dcterms:created>
  <dcterms:modified xsi:type="dcterms:W3CDTF">2017-02-06T11:25:00Z</dcterms:modified>
</cp:coreProperties>
</file>